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59E" w:rsidRPr="00E7059E" w:rsidRDefault="00E7059E" w:rsidP="00E7059E">
      <w:pPr>
        <w:rPr>
          <w:rFonts w:ascii="楷体" w:eastAsia="楷体" w:hAnsi="楷体"/>
          <w:color w:val="FF0000"/>
          <w:sz w:val="24"/>
          <w:szCs w:val="24"/>
          <w:highlight w:val="yellow"/>
        </w:rPr>
      </w:pPr>
      <w:r w:rsidRPr="00E7059E">
        <w:rPr>
          <w:rFonts w:ascii="楷体" w:eastAsia="楷体" w:hAnsi="楷体" w:hint="eastAsia"/>
          <w:color w:val="FF0000"/>
          <w:sz w:val="24"/>
          <w:szCs w:val="24"/>
          <w:highlight w:val="yellow"/>
        </w:rPr>
        <w:t>【</w:t>
      </w:r>
      <w:r w:rsidRPr="00E7059E">
        <w:rPr>
          <w:rFonts w:ascii="楷体" w:eastAsia="楷体" w:hAnsi="楷体" w:hint="eastAsia"/>
          <w:b/>
          <w:color w:val="FF0000"/>
          <w:sz w:val="24"/>
          <w:szCs w:val="24"/>
          <w:highlight w:val="yellow"/>
        </w:rPr>
        <w:t>下载</w:t>
      </w:r>
      <w:r w:rsidRPr="00E7059E">
        <w:rPr>
          <w:rFonts w:ascii="楷体" w:eastAsia="楷体" w:hAnsi="楷体"/>
          <w:b/>
          <w:color w:val="FF0000"/>
          <w:sz w:val="24"/>
          <w:szCs w:val="24"/>
          <w:highlight w:val="yellow"/>
        </w:rPr>
        <w:t>说明</w:t>
      </w:r>
      <w:r w:rsidRPr="00E7059E">
        <w:rPr>
          <w:rFonts w:ascii="楷体" w:eastAsia="楷体" w:hAnsi="楷体" w:hint="eastAsia"/>
          <w:color w:val="FF0000"/>
          <w:sz w:val="24"/>
          <w:szCs w:val="24"/>
          <w:highlight w:val="yellow"/>
        </w:rPr>
        <w:t>】：</w:t>
      </w:r>
      <w:r w:rsidRPr="00E7059E">
        <w:rPr>
          <w:rFonts w:ascii="楷体" w:eastAsia="楷体" w:hAnsi="楷体" w:hint="eastAsia"/>
          <w:b/>
          <w:color w:val="FF0000"/>
          <w:sz w:val="24"/>
          <w:szCs w:val="24"/>
          <w:highlight w:val="yellow"/>
        </w:rPr>
        <w:t>（1）</w:t>
      </w:r>
      <w:r w:rsidRPr="00E7059E">
        <w:rPr>
          <w:rFonts w:ascii="楷体" w:eastAsia="楷体" w:hAnsi="楷体" w:hint="eastAsia"/>
          <w:color w:val="FF0000"/>
          <w:sz w:val="24"/>
          <w:szCs w:val="24"/>
          <w:highlight w:val="yellow"/>
        </w:rPr>
        <w:t>本</w:t>
      </w:r>
      <w:r w:rsidRPr="00E7059E">
        <w:rPr>
          <w:rFonts w:ascii="楷体" w:eastAsia="楷体" w:hAnsi="楷体"/>
          <w:color w:val="FF0000"/>
          <w:sz w:val="24"/>
          <w:szCs w:val="24"/>
          <w:highlight w:val="yellow"/>
        </w:rPr>
        <w:t>协议</w:t>
      </w:r>
      <w:r w:rsidRPr="00E7059E">
        <w:rPr>
          <w:rFonts w:ascii="楷体" w:eastAsia="楷体" w:hAnsi="楷体" w:hint="eastAsia"/>
          <w:color w:val="FF0000"/>
          <w:sz w:val="24"/>
          <w:szCs w:val="24"/>
          <w:highlight w:val="yellow"/>
        </w:rPr>
        <w:t>由</w:t>
      </w:r>
      <w:r w:rsidRPr="00E7059E">
        <w:rPr>
          <w:rFonts w:ascii="楷体" w:eastAsia="楷体" w:hAnsi="楷体"/>
          <w:color w:val="FF0000"/>
          <w:sz w:val="24"/>
          <w:szCs w:val="24"/>
          <w:highlight w:val="yellow"/>
        </w:rPr>
        <w:t>律师拟定，关键环节</w:t>
      </w:r>
      <w:r w:rsidRPr="00E7059E">
        <w:rPr>
          <w:rFonts w:ascii="楷体" w:eastAsia="楷体" w:hAnsi="楷体" w:hint="eastAsia"/>
          <w:color w:val="FF0000"/>
          <w:sz w:val="24"/>
          <w:szCs w:val="24"/>
          <w:highlight w:val="yellow"/>
        </w:rPr>
        <w:t>及</w:t>
      </w:r>
      <w:r w:rsidRPr="00E7059E">
        <w:rPr>
          <w:rFonts w:ascii="楷体" w:eastAsia="楷体" w:hAnsi="楷体"/>
          <w:color w:val="FF0000"/>
          <w:sz w:val="24"/>
          <w:szCs w:val="24"/>
          <w:highlight w:val="yellow"/>
        </w:rPr>
        <w:t>风险点律师已做</w:t>
      </w:r>
      <w:r w:rsidRPr="00E7059E">
        <w:rPr>
          <w:rFonts w:ascii="楷体" w:eastAsia="楷体" w:hAnsi="楷体" w:hint="eastAsia"/>
          <w:color w:val="FF0000"/>
          <w:sz w:val="24"/>
          <w:szCs w:val="24"/>
          <w:highlight w:val="yellow"/>
        </w:rPr>
        <w:t>标注</w:t>
      </w:r>
      <w:r w:rsidRPr="00E7059E">
        <w:rPr>
          <w:rFonts w:ascii="楷体" w:eastAsia="楷体" w:hAnsi="楷体"/>
          <w:color w:val="FF0000"/>
          <w:sz w:val="24"/>
          <w:szCs w:val="24"/>
          <w:highlight w:val="yellow"/>
        </w:rPr>
        <w:t>。</w:t>
      </w:r>
      <w:r w:rsidRPr="00E7059E">
        <w:rPr>
          <w:rFonts w:ascii="楷体" w:eastAsia="楷体" w:hAnsi="楷体" w:hint="eastAsia"/>
          <w:b/>
          <w:color w:val="FF0000"/>
          <w:sz w:val="24"/>
          <w:szCs w:val="24"/>
          <w:highlight w:val="yellow"/>
        </w:rPr>
        <w:t>（</w:t>
      </w:r>
      <w:r w:rsidRPr="00E7059E">
        <w:rPr>
          <w:rFonts w:ascii="楷体" w:eastAsia="楷体" w:hAnsi="楷体"/>
          <w:b/>
          <w:color w:val="FF0000"/>
          <w:sz w:val="24"/>
          <w:szCs w:val="24"/>
          <w:highlight w:val="yellow"/>
        </w:rPr>
        <w:t>2</w:t>
      </w:r>
      <w:r w:rsidRPr="00E7059E">
        <w:rPr>
          <w:rFonts w:ascii="楷体" w:eastAsia="楷体" w:hAnsi="楷体" w:hint="eastAsia"/>
          <w:b/>
          <w:color w:val="FF0000"/>
          <w:sz w:val="24"/>
          <w:szCs w:val="24"/>
          <w:highlight w:val="yellow"/>
        </w:rPr>
        <w:t>）</w:t>
      </w:r>
      <w:r w:rsidRPr="00E7059E">
        <w:rPr>
          <w:rFonts w:ascii="楷体" w:eastAsia="楷体" w:hAnsi="楷体" w:hint="eastAsia"/>
          <w:color w:val="FF0000"/>
          <w:sz w:val="24"/>
          <w:szCs w:val="24"/>
          <w:highlight w:val="yellow"/>
        </w:rPr>
        <w:t>本协议阅读全文</w:t>
      </w:r>
      <w:r w:rsidRPr="00E7059E">
        <w:rPr>
          <w:rFonts w:ascii="楷体" w:eastAsia="楷体" w:hAnsi="楷体"/>
          <w:color w:val="FF0000"/>
          <w:sz w:val="24"/>
          <w:szCs w:val="24"/>
          <w:highlight w:val="yellow"/>
        </w:rPr>
        <w:t>价格为</w:t>
      </w:r>
      <w:r w:rsidRPr="00E7059E">
        <w:rPr>
          <w:rFonts w:ascii="楷体" w:eastAsia="楷体" w:hAnsi="楷体" w:hint="eastAsia"/>
          <w:color w:val="FF0000"/>
          <w:sz w:val="24"/>
          <w:szCs w:val="24"/>
          <w:highlight w:val="yellow"/>
        </w:rPr>
        <w:t>1股（1股</w:t>
      </w:r>
      <w:r w:rsidRPr="00E7059E">
        <w:rPr>
          <w:rFonts w:ascii="楷体" w:eastAsia="楷体" w:hAnsi="楷体"/>
          <w:color w:val="FF0000"/>
          <w:sz w:val="24"/>
          <w:szCs w:val="24"/>
          <w:highlight w:val="yellow"/>
        </w:rPr>
        <w:t>=1</w:t>
      </w:r>
      <w:r w:rsidRPr="00E7059E">
        <w:rPr>
          <w:rFonts w:ascii="楷体" w:eastAsia="楷体" w:hAnsi="楷体" w:hint="eastAsia"/>
          <w:color w:val="FF0000"/>
          <w:sz w:val="24"/>
          <w:szCs w:val="24"/>
          <w:highlight w:val="yellow"/>
        </w:rPr>
        <w:t>元</w:t>
      </w:r>
      <w:r w:rsidRPr="00E7059E">
        <w:rPr>
          <w:rFonts w:ascii="楷体" w:eastAsia="楷体" w:hAnsi="楷体"/>
          <w:color w:val="FF0000"/>
          <w:sz w:val="24"/>
          <w:szCs w:val="24"/>
          <w:highlight w:val="yellow"/>
        </w:rPr>
        <w:t>）</w:t>
      </w:r>
      <w:r w:rsidRPr="00E7059E">
        <w:rPr>
          <w:rFonts w:ascii="楷体" w:eastAsia="楷体" w:hAnsi="楷体" w:hint="eastAsia"/>
          <w:color w:val="FF0000"/>
          <w:sz w:val="24"/>
          <w:szCs w:val="24"/>
          <w:highlight w:val="yellow"/>
        </w:rPr>
        <w:t>；</w:t>
      </w:r>
      <w:r w:rsidRPr="00E7059E">
        <w:rPr>
          <w:rFonts w:ascii="楷体" w:eastAsia="楷体" w:hAnsi="楷体" w:hint="eastAsia"/>
          <w:b/>
          <w:color w:val="FF0000"/>
          <w:sz w:val="24"/>
          <w:szCs w:val="24"/>
          <w:highlight w:val="yellow"/>
        </w:rPr>
        <w:t>（</w:t>
      </w:r>
      <w:r w:rsidRPr="00E7059E">
        <w:rPr>
          <w:rFonts w:ascii="楷体" w:eastAsia="楷体" w:hAnsi="楷体"/>
          <w:b/>
          <w:color w:val="FF0000"/>
          <w:sz w:val="24"/>
          <w:szCs w:val="24"/>
          <w:highlight w:val="yellow"/>
        </w:rPr>
        <w:t>3</w:t>
      </w:r>
      <w:r w:rsidRPr="00E7059E">
        <w:rPr>
          <w:rFonts w:ascii="楷体" w:eastAsia="楷体" w:hAnsi="楷体" w:hint="eastAsia"/>
          <w:b/>
          <w:color w:val="FF0000"/>
          <w:sz w:val="24"/>
          <w:szCs w:val="24"/>
          <w:highlight w:val="yellow"/>
        </w:rPr>
        <w:t>）</w:t>
      </w:r>
      <w:r w:rsidRPr="00E7059E">
        <w:rPr>
          <w:rFonts w:ascii="楷体" w:eastAsia="楷体" w:hAnsi="楷体" w:hint="eastAsia"/>
          <w:color w:val="FF0000"/>
          <w:sz w:val="24"/>
          <w:szCs w:val="24"/>
          <w:highlight w:val="yellow"/>
        </w:rPr>
        <w:t>本方案</w:t>
      </w:r>
      <w:r w:rsidRPr="00E7059E">
        <w:rPr>
          <w:rFonts w:ascii="楷体" w:eastAsia="楷体" w:hAnsi="楷体"/>
          <w:color w:val="FF0000"/>
          <w:sz w:val="24"/>
          <w:szCs w:val="24"/>
          <w:highlight w:val="yellow"/>
        </w:rPr>
        <w:t>下载价格为10</w:t>
      </w:r>
      <w:r w:rsidRPr="00E7059E">
        <w:rPr>
          <w:rFonts w:ascii="楷体" w:eastAsia="楷体" w:hAnsi="楷体" w:hint="eastAsia"/>
          <w:color w:val="FF0000"/>
          <w:sz w:val="24"/>
          <w:szCs w:val="24"/>
          <w:highlight w:val="yellow"/>
        </w:rPr>
        <w:t>0股</w:t>
      </w:r>
      <w:r w:rsidRPr="00E7059E">
        <w:rPr>
          <w:rFonts w:ascii="楷体" w:eastAsia="楷体" w:hAnsi="楷体"/>
          <w:color w:val="FF0000"/>
          <w:sz w:val="24"/>
          <w:szCs w:val="24"/>
          <w:highlight w:val="yellow"/>
        </w:rPr>
        <w:t>；</w:t>
      </w:r>
      <w:r w:rsidRPr="00E7059E">
        <w:rPr>
          <w:rFonts w:ascii="楷体" w:eastAsia="楷体" w:hAnsi="楷体" w:hint="eastAsia"/>
          <w:b/>
          <w:color w:val="FF0000"/>
          <w:sz w:val="24"/>
          <w:szCs w:val="24"/>
          <w:highlight w:val="yellow"/>
        </w:rPr>
        <w:t>（</w:t>
      </w:r>
      <w:r w:rsidRPr="00E7059E">
        <w:rPr>
          <w:rFonts w:ascii="楷体" w:eastAsia="楷体" w:hAnsi="楷体"/>
          <w:b/>
          <w:color w:val="FF0000"/>
          <w:sz w:val="24"/>
          <w:szCs w:val="24"/>
          <w:highlight w:val="yellow"/>
        </w:rPr>
        <w:t>4</w:t>
      </w:r>
      <w:r w:rsidRPr="00E7059E">
        <w:rPr>
          <w:rFonts w:ascii="楷体" w:eastAsia="楷体" w:hAnsi="楷体" w:hint="eastAsia"/>
          <w:b/>
          <w:color w:val="FF0000"/>
          <w:sz w:val="24"/>
          <w:szCs w:val="24"/>
          <w:highlight w:val="yellow"/>
        </w:rPr>
        <w:t>）</w:t>
      </w:r>
      <w:r w:rsidRPr="00E7059E">
        <w:rPr>
          <w:rFonts w:ascii="楷体" w:eastAsia="楷体" w:hAnsi="楷体" w:hint="eastAsia"/>
          <w:color w:val="FF0000"/>
          <w:sz w:val="24"/>
          <w:szCs w:val="24"/>
          <w:highlight w:val="yellow"/>
        </w:rPr>
        <w:t>本方案下载</w:t>
      </w:r>
      <w:r w:rsidRPr="00E7059E">
        <w:rPr>
          <w:rFonts w:ascii="楷体" w:eastAsia="楷体" w:hAnsi="楷体"/>
          <w:color w:val="FF0000"/>
          <w:sz w:val="24"/>
          <w:szCs w:val="24"/>
          <w:highlight w:val="yellow"/>
        </w:rPr>
        <w:t>+顾问指导=500</w:t>
      </w:r>
      <w:r w:rsidRPr="00E7059E">
        <w:rPr>
          <w:rFonts w:ascii="楷体" w:eastAsia="楷体" w:hAnsi="楷体" w:hint="eastAsia"/>
          <w:color w:val="FF0000"/>
          <w:sz w:val="24"/>
          <w:szCs w:val="24"/>
          <w:highlight w:val="yellow"/>
        </w:rPr>
        <w:t>股，用户下载后，可按本文下方联系方式与律师沟通，律师将根据用户本身情况的特殊性，对协议中拟约定事项的操作方式及规范性、法律效力进行确认，并就协议中拟约定事项提供规范撰写方法，如经</w:t>
      </w:r>
      <w:r w:rsidRPr="00E7059E">
        <w:rPr>
          <w:rFonts w:ascii="楷体" w:eastAsia="楷体" w:hAnsi="楷体"/>
          <w:color w:val="FF0000"/>
          <w:sz w:val="24"/>
          <w:szCs w:val="24"/>
          <w:highlight w:val="yellow"/>
        </w:rPr>
        <w:t>律师判定本范本</w:t>
      </w:r>
      <w:r w:rsidRPr="00E7059E">
        <w:rPr>
          <w:rFonts w:ascii="楷体" w:eastAsia="楷体" w:hAnsi="楷体" w:hint="eastAsia"/>
          <w:color w:val="FF0000"/>
          <w:sz w:val="24"/>
          <w:szCs w:val="24"/>
          <w:highlight w:val="yellow"/>
        </w:rPr>
        <w:t>与</w:t>
      </w:r>
      <w:r w:rsidRPr="00E7059E">
        <w:rPr>
          <w:rFonts w:ascii="楷体" w:eastAsia="楷体" w:hAnsi="楷体"/>
          <w:color w:val="FF0000"/>
          <w:sz w:val="24"/>
          <w:szCs w:val="24"/>
          <w:highlight w:val="yellow"/>
        </w:rPr>
        <w:t>用户实际不</w:t>
      </w:r>
      <w:r w:rsidRPr="00E7059E">
        <w:rPr>
          <w:rFonts w:ascii="楷体" w:eastAsia="楷体" w:hAnsi="楷体" w:hint="eastAsia"/>
          <w:color w:val="FF0000"/>
          <w:sz w:val="24"/>
          <w:szCs w:val="24"/>
          <w:highlight w:val="yellow"/>
        </w:rPr>
        <w:t>匹配</w:t>
      </w:r>
      <w:r w:rsidRPr="00E7059E">
        <w:rPr>
          <w:rFonts w:ascii="楷体" w:eastAsia="楷体" w:hAnsi="楷体"/>
          <w:color w:val="FF0000"/>
          <w:sz w:val="24"/>
          <w:szCs w:val="24"/>
          <w:highlight w:val="yellow"/>
        </w:rPr>
        <w:t>，则律师选择合适</w:t>
      </w:r>
      <w:r w:rsidRPr="00E7059E">
        <w:rPr>
          <w:rFonts w:ascii="楷体" w:eastAsia="楷体" w:hAnsi="楷体" w:hint="eastAsia"/>
          <w:color w:val="FF0000"/>
          <w:sz w:val="24"/>
          <w:szCs w:val="24"/>
          <w:highlight w:val="yellow"/>
        </w:rPr>
        <w:t>范本</w:t>
      </w:r>
      <w:r w:rsidRPr="00E7059E">
        <w:rPr>
          <w:rFonts w:ascii="楷体" w:eastAsia="楷体" w:hAnsi="楷体"/>
          <w:color w:val="FF0000"/>
          <w:sz w:val="24"/>
          <w:szCs w:val="24"/>
          <w:highlight w:val="yellow"/>
        </w:rPr>
        <w:t>后</w:t>
      </w:r>
      <w:r w:rsidRPr="00E7059E">
        <w:rPr>
          <w:rFonts w:ascii="楷体" w:eastAsia="楷体" w:hAnsi="楷体" w:hint="eastAsia"/>
          <w:color w:val="FF0000"/>
          <w:sz w:val="24"/>
          <w:szCs w:val="24"/>
          <w:highlight w:val="yellow"/>
        </w:rPr>
        <w:t>免费</w:t>
      </w:r>
      <w:r w:rsidRPr="00E7059E">
        <w:rPr>
          <w:rFonts w:ascii="楷体" w:eastAsia="楷体" w:hAnsi="楷体"/>
          <w:color w:val="FF0000"/>
          <w:sz w:val="24"/>
          <w:szCs w:val="24"/>
          <w:highlight w:val="yellow"/>
        </w:rPr>
        <w:t>更换。</w:t>
      </w:r>
      <w:r w:rsidRPr="00E7059E">
        <w:rPr>
          <w:rFonts w:ascii="楷体" w:eastAsia="楷体" w:hAnsi="楷体" w:hint="eastAsia"/>
          <w:color w:val="FF0000"/>
          <w:sz w:val="24"/>
          <w:szCs w:val="24"/>
          <w:highlight w:val="yellow"/>
        </w:rPr>
        <w:t>最终实现：</w:t>
      </w:r>
      <w:r w:rsidRPr="00E7059E">
        <w:rPr>
          <w:rFonts w:ascii="楷体" w:eastAsia="楷体" w:hAnsi="楷体" w:hint="eastAsia"/>
          <w:b/>
          <w:color w:val="FF0000"/>
          <w:sz w:val="24"/>
          <w:szCs w:val="24"/>
          <w:highlight w:val="yellow"/>
        </w:rPr>
        <w:t>范本合规+特殊约定合规=协议合规</w:t>
      </w:r>
      <w:r w:rsidRPr="00E7059E">
        <w:rPr>
          <w:rFonts w:ascii="楷体" w:eastAsia="楷体" w:hAnsi="楷体" w:hint="eastAsia"/>
          <w:color w:val="FF0000"/>
          <w:sz w:val="24"/>
          <w:szCs w:val="24"/>
          <w:highlight w:val="yellow"/>
        </w:rPr>
        <w:t>。</w:t>
      </w:r>
      <w:r w:rsidRPr="00E7059E">
        <w:rPr>
          <w:rFonts w:ascii="楷体" w:eastAsia="楷体" w:hAnsi="楷体" w:hint="eastAsia"/>
          <w:b/>
          <w:color w:val="FF0000"/>
          <w:sz w:val="24"/>
          <w:szCs w:val="24"/>
          <w:highlight w:val="yellow"/>
        </w:rPr>
        <w:t>（</w:t>
      </w:r>
      <w:r w:rsidRPr="00E7059E">
        <w:rPr>
          <w:rFonts w:ascii="楷体" w:eastAsia="楷体" w:hAnsi="楷体"/>
          <w:b/>
          <w:color w:val="FF0000"/>
          <w:sz w:val="24"/>
          <w:szCs w:val="24"/>
          <w:highlight w:val="yellow"/>
        </w:rPr>
        <w:t>5</w:t>
      </w:r>
      <w:r w:rsidRPr="00E7059E">
        <w:rPr>
          <w:rFonts w:ascii="楷体" w:eastAsia="楷体" w:hAnsi="楷体" w:hint="eastAsia"/>
          <w:b/>
          <w:color w:val="FF0000"/>
          <w:sz w:val="24"/>
          <w:szCs w:val="24"/>
          <w:highlight w:val="yellow"/>
        </w:rPr>
        <w:t>）</w:t>
      </w:r>
      <w:r w:rsidRPr="00E7059E">
        <w:rPr>
          <w:rFonts w:ascii="楷体" w:eastAsia="楷体" w:hAnsi="楷体" w:hint="eastAsia"/>
          <w:color w:val="FF0000"/>
          <w:sz w:val="24"/>
          <w:szCs w:val="24"/>
          <w:highlight w:val="yellow"/>
        </w:rPr>
        <w:t>若</w:t>
      </w:r>
      <w:r w:rsidRPr="00E7059E">
        <w:rPr>
          <w:rFonts w:ascii="楷体" w:eastAsia="楷体" w:hAnsi="楷体"/>
          <w:color w:val="FF0000"/>
          <w:sz w:val="24"/>
          <w:szCs w:val="24"/>
          <w:highlight w:val="yellow"/>
        </w:rPr>
        <w:t>需要本协议范围外多个</w:t>
      </w:r>
      <w:r w:rsidRPr="00E7059E">
        <w:rPr>
          <w:rFonts w:ascii="楷体" w:eastAsia="楷体" w:hAnsi="楷体" w:hint="eastAsia"/>
          <w:color w:val="FF0000"/>
          <w:sz w:val="24"/>
          <w:szCs w:val="24"/>
          <w:highlight w:val="yellow"/>
        </w:rPr>
        <w:t>协议</w:t>
      </w:r>
      <w:r w:rsidRPr="00E7059E">
        <w:rPr>
          <w:rFonts w:ascii="楷体" w:eastAsia="楷体" w:hAnsi="楷体"/>
          <w:color w:val="FF0000"/>
          <w:sz w:val="24"/>
          <w:szCs w:val="24"/>
          <w:highlight w:val="yellow"/>
        </w:rPr>
        <w:t>下载和咨询</w:t>
      </w:r>
      <w:r w:rsidRPr="00E7059E">
        <w:rPr>
          <w:rFonts w:ascii="楷体" w:eastAsia="楷体" w:hAnsi="楷体" w:hint="eastAsia"/>
          <w:color w:val="FF0000"/>
          <w:sz w:val="24"/>
          <w:szCs w:val="24"/>
          <w:highlight w:val="yellow"/>
        </w:rPr>
        <w:t>指导</w:t>
      </w:r>
      <w:r w:rsidRPr="00E7059E">
        <w:rPr>
          <w:rFonts w:ascii="楷体" w:eastAsia="楷体" w:hAnsi="楷体"/>
          <w:color w:val="FF0000"/>
          <w:sz w:val="24"/>
          <w:szCs w:val="24"/>
          <w:highlight w:val="yellow"/>
        </w:rPr>
        <w:t>，</w:t>
      </w:r>
      <w:r w:rsidRPr="00E7059E">
        <w:rPr>
          <w:rFonts w:ascii="楷体" w:eastAsia="楷体" w:hAnsi="楷体" w:hint="eastAsia"/>
          <w:color w:val="FF0000"/>
          <w:sz w:val="24"/>
          <w:szCs w:val="24"/>
          <w:highlight w:val="yellow"/>
        </w:rPr>
        <w:t>可</w:t>
      </w:r>
      <w:r w:rsidRPr="00E7059E">
        <w:rPr>
          <w:rFonts w:ascii="楷体" w:eastAsia="楷体" w:hAnsi="楷体"/>
          <w:color w:val="FF0000"/>
          <w:sz w:val="24"/>
          <w:szCs w:val="24"/>
          <w:highlight w:val="yellow"/>
        </w:rPr>
        <w:t>注册成为VIP</w:t>
      </w:r>
      <w:r w:rsidRPr="00E7059E">
        <w:rPr>
          <w:rFonts w:ascii="楷体" w:eastAsia="楷体" w:hAnsi="楷体" w:hint="eastAsia"/>
          <w:color w:val="FF0000"/>
          <w:sz w:val="24"/>
          <w:szCs w:val="24"/>
          <w:highlight w:val="yellow"/>
        </w:rPr>
        <w:t>会员（500元/年</w:t>
      </w:r>
      <w:r w:rsidRPr="00E7059E">
        <w:rPr>
          <w:rFonts w:ascii="楷体" w:eastAsia="楷体" w:hAnsi="楷体"/>
          <w:color w:val="FF0000"/>
          <w:sz w:val="24"/>
          <w:szCs w:val="24"/>
          <w:highlight w:val="yellow"/>
        </w:rPr>
        <w:t>）</w:t>
      </w:r>
      <w:r w:rsidRPr="00E7059E">
        <w:rPr>
          <w:rFonts w:ascii="楷体" w:eastAsia="楷体" w:hAnsi="楷体" w:hint="eastAsia"/>
          <w:color w:val="FF0000"/>
          <w:sz w:val="24"/>
          <w:szCs w:val="24"/>
          <w:highlight w:val="yellow"/>
        </w:rPr>
        <w:t>，</w:t>
      </w:r>
      <w:r w:rsidRPr="00E7059E">
        <w:rPr>
          <w:rFonts w:ascii="楷体" w:eastAsia="楷体" w:hAnsi="楷体"/>
          <w:color w:val="FF0000"/>
          <w:sz w:val="24"/>
          <w:szCs w:val="24"/>
          <w:highlight w:val="yellow"/>
        </w:rPr>
        <w:t>享受</w:t>
      </w:r>
      <w:r w:rsidRPr="00E7059E">
        <w:rPr>
          <w:rFonts w:ascii="楷体" w:eastAsia="楷体" w:hAnsi="楷体" w:hint="eastAsia"/>
          <w:color w:val="FF0000"/>
          <w:sz w:val="24"/>
          <w:szCs w:val="24"/>
          <w:highlight w:val="yellow"/>
        </w:rPr>
        <w:t>最大下载</w:t>
      </w:r>
      <w:r w:rsidRPr="00E7059E">
        <w:rPr>
          <w:rFonts w:ascii="楷体" w:eastAsia="楷体" w:hAnsi="楷体"/>
          <w:color w:val="FF0000"/>
          <w:sz w:val="24"/>
          <w:szCs w:val="24"/>
          <w:highlight w:val="yellow"/>
        </w:rPr>
        <w:t>折扣</w:t>
      </w:r>
      <w:r w:rsidRPr="00E7059E">
        <w:rPr>
          <w:rFonts w:ascii="楷体" w:eastAsia="楷体" w:hAnsi="楷体" w:hint="eastAsia"/>
          <w:color w:val="FF0000"/>
          <w:sz w:val="24"/>
          <w:szCs w:val="24"/>
          <w:highlight w:val="yellow"/>
        </w:rPr>
        <w:t>和</w:t>
      </w:r>
      <w:r w:rsidRPr="00E7059E">
        <w:rPr>
          <w:rFonts w:ascii="楷体" w:eastAsia="楷体" w:hAnsi="楷体"/>
          <w:color w:val="FF0000"/>
          <w:sz w:val="24"/>
          <w:szCs w:val="24"/>
          <w:highlight w:val="yellow"/>
        </w:rPr>
        <w:t>全面律师、注册会计师</w:t>
      </w:r>
      <w:r w:rsidRPr="00E7059E">
        <w:rPr>
          <w:rFonts w:ascii="楷体" w:eastAsia="楷体" w:hAnsi="楷体" w:hint="eastAsia"/>
          <w:color w:val="FF0000"/>
          <w:sz w:val="24"/>
          <w:szCs w:val="24"/>
          <w:highlight w:val="yellow"/>
        </w:rPr>
        <w:t>、</w:t>
      </w:r>
      <w:r w:rsidRPr="00E7059E">
        <w:rPr>
          <w:rFonts w:ascii="楷体" w:eastAsia="楷体" w:hAnsi="楷体"/>
          <w:color w:val="FF0000"/>
          <w:sz w:val="24"/>
          <w:szCs w:val="24"/>
          <w:highlight w:val="yellow"/>
        </w:rPr>
        <w:t>管理</w:t>
      </w:r>
      <w:r w:rsidRPr="00E7059E">
        <w:rPr>
          <w:rFonts w:ascii="楷体" w:eastAsia="楷体" w:hAnsi="楷体" w:hint="eastAsia"/>
          <w:color w:val="FF0000"/>
          <w:sz w:val="24"/>
          <w:szCs w:val="24"/>
          <w:highlight w:val="yellow"/>
        </w:rPr>
        <w:t>咨询</w:t>
      </w:r>
      <w:r w:rsidRPr="00E7059E">
        <w:rPr>
          <w:rFonts w:ascii="楷体" w:eastAsia="楷体" w:hAnsi="楷体"/>
          <w:color w:val="FF0000"/>
          <w:sz w:val="24"/>
          <w:szCs w:val="24"/>
          <w:highlight w:val="yellow"/>
        </w:rPr>
        <w:t>顾问的指导。</w:t>
      </w:r>
      <w:r w:rsidRPr="00E7059E">
        <w:rPr>
          <w:rFonts w:ascii="楷体" w:eastAsia="楷体" w:hAnsi="楷体" w:hint="eastAsia"/>
          <w:b/>
          <w:color w:val="FF0000"/>
          <w:sz w:val="24"/>
          <w:szCs w:val="24"/>
          <w:highlight w:val="yellow"/>
        </w:rPr>
        <w:t>（</w:t>
      </w:r>
      <w:r w:rsidRPr="00E7059E">
        <w:rPr>
          <w:rFonts w:ascii="楷体" w:eastAsia="楷体" w:hAnsi="楷体"/>
          <w:b/>
          <w:color w:val="FF0000"/>
          <w:sz w:val="24"/>
          <w:szCs w:val="24"/>
          <w:highlight w:val="yellow"/>
        </w:rPr>
        <w:t>6</w:t>
      </w:r>
      <w:r w:rsidRPr="00E7059E">
        <w:rPr>
          <w:rFonts w:ascii="楷体" w:eastAsia="楷体" w:hAnsi="楷体" w:hint="eastAsia"/>
          <w:b/>
          <w:color w:val="FF0000"/>
          <w:sz w:val="24"/>
          <w:szCs w:val="24"/>
          <w:highlight w:val="yellow"/>
        </w:rPr>
        <w:t>）</w:t>
      </w:r>
      <w:r w:rsidRPr="00E7059E">
        <w:rPr>
          <w:rFonts w:ascii="楷体" w:eastAsia="楷体" w:hAnsi="楷体"/>
          <w:color w:val="FF0000"/>
          <w:sz w:val="24"/>
          <w:szCs w:val="24"/>
          <w:highlight w:val="yellow"/>
        </w:rPr>
        <w:t>若需要方案定制，</w:t>
      </w:r>
      <w:r w:rsidRPr="00E7059E">
        <w:rPr>
          <w:rFonts w:ascii="楷体" w:eastAsia="楷体" w:hAnsi="楷体" w:hint="eastAsia"/>
          <w:color w:val="FF0000"/>
          <w:sz w:val="24"/>
          <w:szCs w:val="24"/>
          <w:highlight w:val="yellow"/>
        </w:rPr>
        <w:t>请</w:t>
      </w:r>
      <w:r w:rsidRPr="00E7059E">
        <w:rPr>
          <w:rFonts w:ascii="楷体" w:eastAsia="楷体" w:hAnsi="楷体"/>
          <w:color w:val="FF0000"/>
          <w:sz w:val="24"/>
          <w:szCs w:val="24"/>
          <w:highlight w:val="yellow"/>
        </w:rPr>
        <w:t>在“股权方案咨询</w:t>
      </w:r>
      <w:r w:rsidRPr="00E7059E">
        <w:rPr>
          <w:rFonts w:ascii="楷体" w:eastAsia="楷体" w:hAnsi="楷体" w:hint="eastAsia"/>
          <w:color w:val="FF0000"/>
          <w:sz w:val="24"/>
          <w:szCs w:val="24"/>
          <w:highlight w:val="yellow"/>
        </w:rPr>
        <w:t>服务</w:t>
      </w:r>
      <w:r w:rsidRPr="00E7059E">
        <w:rPr>
          <w:rFonts w:ascii="楷体" w:eastAsia="楷体" w:hAnsi="楷体"/>
          <w:color w:val="FF0000"/>
          <w:sz w:val="24"/>
          <w:szCs w:val="24"/>
          <w:highlight w:val="yellow"/>
        </w:rPr>
        <w:t>”页面查询服务内容、流程及价格。</w:t>
      </w:r>
    </w:p>
    <w:p w:rsidR="00A35937" w:rsidRPr="00EA294E" w:rsidRDefault="00A35937" w:rsidP="00A35937">
      <w:pPr>
        <w:pStyle w:val="a3"/>
        <w:spacing w:line="360" w:lineRule="auto"/>
        <w:rPr>
          <w:rFonts w:ascii="楷体" w:eastAsia="楷体" w:hAnsi="楷体"/>
          <w:b/>
          <w:color w:val="000000" w:themeColor="text1"/>
        </w:rPr>
      </w:pPr>
      <w:r w:rsidRPr="00EA294E">
        <w:rPr>
          <w:rFonts w:ascii="楷体" w:eastAsia="楷体" w:hAnsi="楷体" w:hint="eastAsia"/>
          <w:b/>
          <w:color w:val="000000" w:themeColor="text1"/>
        </w:rPr>
        <w:t>股份代持协议（隐名股东协议）</w:t>
      </w:r>
    </w:p>
    <w:p w:rsidR="00A35937" w:rsidRPr="00267051" w:rsidRDefault="00A35937" w:rsidP="00A35937">
      <w:pPr>
        <w:pStyle w:val="a3"/>
        <w:spacing w:line="360" w:lineRule="auto"/>
        <w:rPr>
          <w:rFonts w:ascii="楷体" w:eastAsia="楷体" w:hAnsi="楷体"/>
          <w:color w:val="FF0000"/>
          <w:sz w:val="21"/>
          <w:szCs w:val="21"/>
        </w:rPr>
      </w:pPr>
      <w:r w:rsidRPr="00267051">
        <w:rPr>
          <w:rFonts w:ascii="楷体" w:eastAsia="楷体" w:hAnsi="楷体"/>
          <w:color w:val="FF0000"/>
        </w:rPr>
        <w:t>股权代持协议目前越来越普遍，特别</w:t>
      </w:r>
      <w:r w:rsidR="001D49D3" w:rsidRPr="00267051">
        <w:rPr>
          <w:rFonts w:ascii="楷体" w:eastAsia="楷体" w:hAnsi="楷体" w:hint="eastAsia"/>
          <w:color w:val="FF0000"/>
        </w:rPr>
        <w:t>是</w:t>
      </w:r>
      <w:r w:rsidRPr="00267051">
        <w:rPr>
          <w:rFonts w:ascii="楷体" w:eastAsia="楷体" w:hAnsi="楷体"/>
          <w:color w:val="FF0000"/>
        </w:rPr>
        <w:t>公司法司法解释三确定了隐名股东协议的有效性。如何做到既保护原始出资人的利益，又不让名义股东承担实质风险，同时又对善意第三方不形成权利行使障碍？这里，提供一份股权代持协议书仅供参考。（这里是指转让过程中的代持，有的公司是新设形式，可以参照本合同条款基础上调整相应的背景及表述）</w:t>
      </w:r>
    </w:p>
    <w:p w:rsidR="00A35937" w:rsidRPr="00EA294E" w:rsidRDefault="00A35937" w:rsidP="00A35937">
      <w:pPr>
        <w:pStyle w:val="a3"/>
        <w:spacing w:line="360" w:lineRule="auto"/>
        <w:jc w:val="center"/>
        <w:rPr>
          <w:rFonts w:ascii="楷体" w:eastAsia="楷体" w:hAnsi="楷体"/>
          <w:color w:val="000000" w:themeColor="text1"/>
          <w:sz w:val="21"/>
          <w:szCs w:val="21"/>
        </w:rPr>
      </w:pPr>
      <w:r w:rsidRPr="00EA294E">
        <w:rPr>
          <w:rFonts w:ascii="楷体" w:eastAsia="楷体" w:hAnsi="楷体" w:hint="eastAsia"/>
          <w:b/>
          <w:color w:val="000000" w:themeColor="text1"/>
          <w:sz w:val="44"/>
          <w:szCs w:val="44"/>
        </w:rPr>
        <w:t xml:space="preserve">股份代持协议书 </w:t>
      </w:r>
    </w:p>
    <w:p w:rsidR="00A35937" w:rsidRDefault="00A35937" w:rsidP="00EA294E">
      <w:pPr>
        <w:pStyle w:val="a3"/>
        <w:wordWrap w:val="0"/>
        <w:spacing w:line="360" w:lineRule="auto"/>
        <w:jc w:val="right"/>
        <w:rPr>
          <w:rFonts w:ascii="楷体" w:eastAsia="楷体" w:hAnsi="楷体" w:cs="Times New Roman"/>
          <w:color w:val="000000" w:themeColor="text1"/>
        </w:rPr>
      </w:pPr>
      <w:r w:rsidRPr="00EA294E">
        <w:rPr>
          <w:rFonts w:ascii="楷体" w:eastAsia="楷体" w:hAnsi="楷体" w:hint="eastAsia"/>
          <w:color w:val="000000" w:themeColor="text1"/>
        </w:rPr>
        <w:t>协议编号：</w:t>
      </w:r>
      <w:r w:rsidR="00EA294E" w:rsidRPr="00EA294E">
        <w:rPr>
          <w:rFonts w:ascii="楷体" w:eastAsia="楷体" w:hAnsi="楷体" w:cs="Times New Roman"/>
          <w:color w:val="000000" w:themeColor="text1"/>
        </w:rPr>
        <w:t xml:space="preserve">     </w:t>
      </w:r>
    </w:p>
    <w:p w:rsidR="00E7059E" w:rsidRPr="00267051" w:rsidRDefault="00E7059E" w:rsidP="00E7059E">
      <w:pPr>
        <w:ind w:firstLineChars="200" w:firstLine="480"/>
        <w:rPr>
          <w:rFonts w:ascii="楷体" w:eastAsia="楷体" w:hAnsi="楷体"/>
          <w:color w:val="FF0000"/>
          <w:sz w:val="24"/>
          <w:lang w:val="zh-CN"/>
        </w:rPr>
      </w:pPr>
      <w:r w:rsidRPr="00267051">
        <w:rPr>
          <w:rFonts w:ascii="楷体" w:eastAsia="楷体" w:hAnsi="楷体" w:hint="eastAsia"/>
          <w:color w:val="FF0000"/>
          <w:sz w:val="24"/>
          <w:lang w:val="zh-CN"/>
        </w:rPr>
        <w:t>[</w:t>
      </w:r>
      <w:r w:rsidRPr="00267051">
        <w:rPr>
          <w:rFonts w:ascii="楷体" w:eastAsia="楷体" w:hAnsi="楷体"/>
          <w:b/>
          <w:color w:val="FF0000"/>
          <w:sz w:val="24"/>
          <w:lang w:val="zh-CN"/>
        </w:rPr>
        <w:t>51</w:t>
      </w:r>
      <w:r w:rsidRPr="00267051">
        <w:rPr>
          <w:rFonts w:ascii="楷体" w:eastAsia="楷体" w:hAnsi="楷体" w:hint="eastAsia"/>
          <w:b/>
          <w:color w:val="FF0000"/>
          <w:sz w:val="24"/>
          <w:lang w:val="zh-CN"/>
        </w:rPr>
        <w:t>方案网</w:t>
      </w:r>
      <w:r w:rsidRPr="00267051">
        <w:rPr>
          <w:rFonts w:ascii="楷体" w:eastAsia="楷体" w:hAnsi="楷体"/>
          <w:b/>
          <w:color w:val="FF0000"/>
          <w:sz w:val="24"/>
          <w:lang w:val="zh-CN"/>
        </w:rPr>
        <w:t>备注</w:t>
      </w:r>
      <w:r w:rsidRPr="00267051">
        <w:rPr>
          <w:rFonts w:ascii="楷体" w:eastAsia="楷体" w:hAnsi="楷体" w:hint="eastAsia"/>
          <w:color w:val="FF0000"/>
          <w:sz w:val="24"/>
          <w:lang w:val="zh-CN"/>
        </w:rPr>
        <w:t>]股权代持又称委托持股、隐名投资或假名出资，是指实际出资人与他人约定，以该他人名义代实际出资人履行股东权利义务的一种股权或股份处置方式。</w:t>
      </w:r>
    </w:p>
    <w:p w:rsidR="00E7059E" w:rsidRPr="00267051" w:rsidRDefault="00E7059E" w:rsidP="00E7059E">
      <w:pPr>
        <w:ind w:firstLineChars="200" w:firstLine="480"/>
        <w:rPr>
          <w:rFonts w:ascii="楷体" w:eastAsia="楷体" w:hAnsi="楷体"/>
          <w:color w:val="FF0000"/>
          <w:sz w:val="24"/>
          <w:lang w:val="zh-CN"/>
        </w:rPr>
      </w:pPr>
      <w:r w:rsidRPr="00267051">
        <w:rPr>
          <w:rFonts w:ascii="楷体" w:eastAsia="楷体" w:hAnsi="楷体" w:hint="eastAsia"/>
          <w:color w:val="FF0000"/>
          <w:sz w:val="24"/>
          <w:lang w:val="zh-CN"/>
        </w:rPr>
        <w:t>关于股权代持</w:t>
      </w:r>
      <w:r w:rsidRPr="00267051">
        <w:rPr>
          <w:rFonts w:ascii="楷体" w:eastAsia="楷体" w:hAnsi="楷体"/>
          <w:color w:val="FF0000"/>
          <w:sz w:val="24"/>
          <w:lang w:val="zh-CN"/>
        </w:rPr>
        <w:t>，</w:t>
      </w:r>
      <w:r w:rsidRPr="00267051">
        <w:rPr>
          <w:rFonts w:ascii="楷体" w:eastAsia="楷体" w:hAnsi="楷体" w:hint="eastAsia"/>
          <w:color w:val="FF0000"/>
          <w:sz w:val="24"/>
          <w:lang w:val="zh-CN"/>
        </w:rPr>
        <w:t>一方面</w:t>
      </w:r>
      <w:r w:rsidRPr="00267051">
        <w:rPr>
          <w:rFonts w:ascii="楷体" w:eastAsia="楷体" w:hAnsi="楷体"/>
          <w:color w:val="FF0000"/>
          <w:sz w:val="24"/>
          <w:lang w:val="zh-CN"/>
        </w:rPr>
        <w:t>，股权代持在法律层面是被认可的，即</w:t>
      </w:r>
      <w:r w:rsidRPr="00267051">
        <w:rPr>
          <w:rFonts w:ascii="楷体" w:eastAsia="楷体" w:hAnsi="楷体" w:hint="eastAsia"/>
          <w:color w:val="FF0000"/>
          <w:sz w:val="24"/>
          <w:lang w:val="zh-CN"/>
        </w:rPr>
        <w:t>该种</w:t>
      </w:r>
      <w:r w:rsidRPr="00267051">
        <w:rPr>
          <w:rFonts w:ascii="楷体" w:eastAsia="楷体" w:hAnsi="楷体"/>
          <w:color w:val="FF0000"/>
          <w:sz w:val="24"/>
          <w:lang w:val="zh-CN"/>
        </w:rPr>
        <w:t>委托持股的方式不是违法违规的</w:t>
      </w:r>
      <w:r w:rsidRPr="00267051">
        <w:rPr>
          <w:rFonts w:ascii="楷体" w:eastAsia="楷体" w:hAnsi="楷体" w:hint="eastAsia"/>
          <w:color w:val="FF0000"/>
          <w:sz w:val="24"/>
          <w:lang w:val="zh-CN"/>
        </w:rPr>
        <w:t>行为</w:t>
      </w:r>
      <w:r w:rsidRPr="00267051">
        <w:rPr>
          <w:rFonts w:ascii="楷体" w:eastAsia="楷体" w:hAnsi="楷体"/>
          <w:color w:val="FF0000"/>
          <w:sz w:val="24"/>
          <w:lang w:val="zh-CN"/>
        </w:rPr>
        <w:t>。具体</w:t>
      </w:r>
      <w:r w:rsidRPr="00267051">
        <w:rPr>
          <w:rFonts w:ascii="楷体" w:eastAsia="楷体" w:hAnsi="楷体" w:hint="eastAsia"/>
          <w:color w:val="FF0000"/>
          <w:sz w:val="24"/>
          <w:lang w:val="zh-CN"/>
        </w:rPr>
        <w:t>可见最高人民法院关于适用〈中华人民共和国公司法〉若干问题的规定（三）。具体</w:t>
      </w:r>
      <w:r w:rsidRPr="00267051">
        <w:rPr>
          <w:rFonts w:ascii="楷体" w:eastAsia="楷体" w:hAnsi="楷体"/>
          <w:color w:val="FF0000"/>
          <w:sz w:val="24"/>
          <w:lang w:val="zh-CN"/>
        </w:rPr>
        <w:t>而言：</w:t>
      </w:r>
    </w:p>
    <w:p w:rsidR="00E7059E" w:rsidRPr="00267051" w:rsidRDefault="00E7059E" w:rsidP="00E7059E">
      <w:pPr>
        <w:ind w:firstLineChars="200" w:firstLine="480"/>
        <w:rPr>
          <w:rFonts w:ascii="楷体" w:eastAsia="楷体" w:hAnsi="楷体"/>
          <w:color w:val="FF0000"/>
          <w:sz w:val="24"/>
        </w:rPr>
      </w:pPr>
      <w:r w:rsidRPr="00267051">
        <w:rPr>
          <w:rFonts w:ascii="楷体" w:eastAsia="楷体" w:hAnsi="楷体" w:hint="eastAsia"/>
          <w:color w:val="FF0000"/>
          <w:sz w:val="24"/>
        </w:rPr>
        <w:t>“第二十五条</w:t>
      </w:r>
      <w:r w:rsidRPr="00267051">
        <w:rPr>
          <w:rFonts w:ascii="楷体" w:eastAsia="楷体" w:hAnsi="楷体"/>
          <w:color w:val="FF0000"/>
          <w:sz w:val="24"/>
        </w:rPr>
        <w:t xml:space="preserve"> 有限责任公司的实际出资人与名义出资人订立合同，约定由实际出资人出资并享有投资权益，以名义出资人为名义股东，实际出资人与名义股东对该合同效力发生争议的，如无合同法第五十二条规定的情形，人民法院应当认定该合同有效。</w:t>
      </w:r>
    </w:p>
    <w:p w:rsidR="00E7059E" w:rsidRPr="00267051" w:rsidRDefault="00E7059E" w:rsidP="00E7059E">
      <w:pPr>
        <w:ind w:firstLineChars="200" w:firstLine="480"/>
        <w:rPr>
          <w:rFonts w:ascii="楷体" w:eastAsia="楷体" w:hAnsi="楷体"/>
          <w:color w:val="FF0000"/>
          <w:sz w:val="24"/>
        </w:rPr>
      </w:pPr>
      <w:r w:rsidRPr="00267051">
        <w:rPr>
          <w:rFonts w:ascii="楷体" w:eastAsia="楷体" w:hAnsi="楷体"/>
          <w:color w:val="FF0000"/>
          <w:sz w:val="24"/>
        </w:rPr>
        <w:t>前款规定的实际出资人与名义股东因投资权益的归属发生争议，实际出资人以其实际履行了出资义务为由向名义股东主张权利的，人民法院应予支持。名义股东以公司股东名册记载、公司登记机关登记为由否认实际出资人权利的，人民法院不予支持。实际出资人未经公司其他股东半数以上同意，请求公司变更股东、签发出资证明</w:t>
      </w:r>
      <w:r w:rsidRPr="00267051">
        <w:rPr>
          <w:rFonts w:ascii="楷体" w:eastAsia="楷体" w:hAnsi="楷体" w:hint="eastAsia"/>
          <w:color w:val="FF0000"/>
          <w:sz w:val="24"/>
        </w:rPr>
        <w:t>书、记载于股东名册、记载于公司章程并办理公司登记机关登记的，人民法院不予支持。</w:t>
      </w:r>
    </w:p>
    <w:p w:rsidR="00E7059E" w:rsidRPr="00267051" w:rsidRDefault="00E7059E" w:rsidP="00E7059E">
      <w:pPr>
        <w:ind w:firstLineChars="200" w:firstLine="480"/>
        <w:rPr>
          <w:rFonts w:ascii="楷体" w:eastAsia="楷体" w:hAnsi="楷体"/>
          <w:color w:val="FF0000"/>
          <w:sz w:val="24"/>
        </w:rPr>
      </w:pPr>
      <w:r w:rsidRPr="00267051">
        <w:rPr>
          <w:rFonts w:ascii="楷体" w:eastAsia="楷体" w:hAnsi="楷体" w:hint="eastAsia"/>
          <w:color w:val="FF0000"/>
          <w:sz w:val="24"/>
        </w:rPr>
        <w:t>《合同法》第五十二条</w:t>
      </w:r>
      <w:r w:rsidRPr="00267051">
        <w:rPr>
          <w:rFonts w:ascii="楷体" w:eastAsia="楷体" w:hAnsi="楷体"/>
          <w:color w:val="FF0000"/>
          <w:sz w:val="24"/>
        </w:rPr>
        <w:t xml:space="preserve"> 有下列情形之一的，合同无效：（一）一方以欺诈、</w:t>
      </w:r>
      <w:r w:rsidRPr="00267051">
        <w:rPr>
          <w:rFonts w:ascii="楷体" w:eastAsia="楷体" w:hAnsi="楷体"/>
          <w:color w:val="FF0000"/>
          <w:sz w:val="24"/>
        </w:rPr>
        <w:lastRenderedPageBreak/>
        <w:t>胁迫的手段订立合同，损害国家利益；（二）恶意串通，损害国家、集体或者第三人利益；（三）以合法形式掩盖非法目的；（四）损害社会公共利益；（五）违反法律、行政法规的强制性规定。</w:t>
      </w:r>
      <w:r w:rsidRPr="00267051">
        <w:rPr>
          <w:rFonts w:ascii="楷体" w:eastAsia="楷体" w:hAnsi="楷体" w:hint="eastAsia"/>
          <w:color w:val="FF0000"/>
          <w:sz w:val="24"/>
        </w:rPr>
        <w:t>”</w:t>
      </w:r>
    </w:p>
    <w:p w:rsidR="00E7059E" w:rsidRPr="00267051" w:rsidRDefault="00E7059E" w:rsidP="00E7059E">
      <w:pPr>
        <w:ind w:firstLineChars="200" w:firstLine="480"/>
        <w:rPr>
          <w:rFonts w:ascii="楷体" w:eastAsia="楷体" w:hAnsi="楷体"/>
          <w:color w:val="FF0000"/>
          <w:sz w:val="24"/>
        </w:rPr>
      </w:pPr>
      <w:r w:rsidRPr="00267051">
        <w:rPr>
          <w:rFonts w:ascii="楷体" w:eastAsia="楷体" w:hAnsi="楷体" w:hint="eastAsia"/>
          <w:color w:val="FF0000"/>
          <w:sz w:val="24"/>
        </w:rPr>
        <w:t>另一方面</w:t>
      </w:r>
      <w:r w:rsidRPr="00267051">
        <w:rPr>
          <w:rFonts w:ascii="楷体" w:eastAsia="楷体" w:hAnsi="楷体"/>
          <w:color w:val="FF0000"/>
          <w:sz w:val="24"/>
        </w:rPr>
        <w:t>，股权代持存在风险。</w:t>
      </w:r>
      <w:r w:rsidRPr="00267051">
        <w:rPr>
          <w:rFonts w:ascii="楷体" w:eastAsia="楷体" w:hAnsi="楷体" w:hint="eastAsia"/>
          <w:color w:val="FF0000"/>
          <w:sz w:val="24"/>
        </w:rPr>
        <w:t>①</w:t>
      </w:r>
      <w:r w:rsidRPr="00267051">
        <w:rPr>
          <w:rFonts w:ascii="楷体" w:eastAsia="楷体" w:hAnsi="楷体"/>
          <w:color w:val="FF0000"/>
          <w:sz w:val="24"/>
        </w:rPr>
        <w:t>显名化的障碍。a</w:t>
      </w:r>
      <w:r w:rsidRPr="00267051">
        <w:rPr>
          <w:rFonts w:ascii="楷体" w:eastAsia="楷体" w:hAnsi="楷体" w:hint="eastAsia"/>
          <w:color w:val="FF0000"/>
          <w:sz w:val="24"/>
        </w:rPr>
        <w:t>股东</w:t>
      </w:r>
      <w:r w:rsidRPr="00267051">
        <w:rPr>
          <w:rFonts w:ascii="楷体" w:eastAsia="楷体" w:hAnsi="楷体"/>
          <w:color w:val="FF0000"/>
          <w:sz w:val="24"/>
        </w:rPr>
        <w:t>身份确权得不到支持；b</w:t>
      </w:r>
      <w:r w:rsidRPr="00267051">
        <w:rPr>
          <w:rFonts w:ascii="楷体" w:eastAsia="楷体" w:hAnsi="楷体" w:hint="eastAsia"/>
          <w:color w:val="FF0000"/>
          <w:sz w:val="24"/>
        </w:rPr>
        <w:t>如果</w:t>
      </w:r>
      <w:r w:rsidRPr="00267051">
        <w:rPr>
          <w:rFonts w:ascii="楷体" w:eastAsia="楷体" w:hAnsi="楷体"/>
          <w:color w:val="FF0000"/>
          <w:sz w:val="24"/>
        </w:rPr>
        <w:t>半数股东不同意，则无法成为显名股东；c</w:t>
      </w:r>
      <w:r w:rsidRPr="00267051">
        <w:rPr>
          <w:rFonts w:ascii="楷体" w:eastAsia="楷体" w:hAnsi="楷体" w:hint="eastAsia"/>
          <w:color w:val="FF0000"/>
          <w:sz w:val="24"/>
        </w:rPr>
        <w:t>如果实际</w:t>
      </w:r>
      <w:r w:rsidRPr="00267051">
        <w:rPr>
          <w:rFonts w:ascii="楷体" w:eastAsia="楷体" w:hAnsi="楷体"/>
          <w:color w:val="FF0000"/>
          <w:sz w:val="24"/>
        </w:rPr>
        <w:t>出资人与</w:t>
      </w:r>
      <w:r w:rsidRPr="00267051">
        <w:rPr>
          <w:rFonts w:ascii="楷体" w:eastAsia="楷体" w:hAnsi="楷体" w:hint="eastAsia"/>
          <w:color w:val="FF0000"/>
          <w:sz w:val="24"/>
        </w:rPr>
        <w:t>显名</w:t>
      </w:r>
      <w:r w:rsidRPr="00267051">
        <w:rPr>
          <w:rFonts w:ascii="楷体" w:eastAsia="楷体" w:hAnsi="楷体"/>
          <w:color w:val="FF0000"/>
          <w:sz w:val="24"/>
        </w:rPr>
        <w:t>股东之间通过股权转让的方式落实实际出资人的股东权利，则存在着其他股东优先购买权的困境。</w:t>
      </w:r>
      <w:r w:rsidRPr="00267051">
        <w:rPr>
          <w:rFonts w:ascii="楷体" w:eastAsia="楷体" w:hAnsi="楷体" w:hint="eastAsia"/>
          <w:color w:val="FF0000"/>
          <w:sz w:val="24"/>
        </w:rPr>
        <w:t>②</w:t>
      </w:r>
      <w:r w:rsidRPr="00267051">
        <w:rPr>
          <w:rFonts w:ascii="楷体" w:eastAsia="楷体" w:hAnsi="楷体"/>
          <w:color w:val="FF0000"/>
          <w:sz w:val="24"/>
        </w:rPr>
        <w:t>代为处置的法律风险。</w:t>
      </w:r>
      <w:r w:rsidRPr="00267051">
        <w:rPr>
          <w:rFonts w:ascii="楷体" w:eastAsia="楷体" w:hAnsi="楷体" w:hint="eastAsia"/>
          <w:color w:val="FF0000"/>
          <w:sz w:val="24"/>
        </w:rPr>
        <w:t>根据</w:t>
      </w:r>
      <w:r w:rsidRPr="00267051">
        <w:rPr>
          <w:rFonts w:ascii="楷体" w:eastAsia="楷体" w:hAnsi="楷体"/>
          <w:color w:val="FF0000"/>
          <w:sz w:val="24"/>
        </w:rPr>
        <w:t>《</w:t>
      </w:r>
      <w:r w:rsidRPr="00267051">
        <w:rPr>
          <w:rFonts w:ascii="楷体" w:eastAsia="楷体" w:hAnsi="楷体" w:hint="eastAsia"/>
          <w:color w:val="FF0000"/>
          <w:sz w:val="24"/>
        </w:rPr>
        <w:t>公司法</w:t>
      </w:r>
      <w:r w:rsidRPr="00267051">
        <w:rPr>
          <w:rFonts w:ascii="楷体" w:eastAsia="楷体" w:hAnsi="楷体"/>
          <w:color w:val="FF0000"/>
          <w:sz w:val="24"/>
        </w:rPr>
        <w:t>解释三》</w:t>
      </w:r>
      <w:r w:rsidRPr="00267051">
        <w:rPr>
          <w:rFonts w:ascii="楷体" w:eastAsia="楷体" w:hAnsi="楷体" w:hint="eastAsia"/>
          <w:color w:val="FF0000"/>
          <w:sz w:val="24"/>
        </w:rPr>
        <w:t>第二十六条</w:t>
      </w:r>
      <w:r w:rsidRPr="00267051">
        <w:rPr>
          <w:rFonts w:ascii="楷体" w:eastAsia="楷体" w:hAnsi="楷体"/>
          <w:color w:val="FF0000"/>
          <w:sz w:val="24"/>
        </w:rPr>
        <w:t>，</w:t>
      </w:r>
      <w:r w:rsidRPr="00267051">
        <w:rPr>
          <w:rFonts w:ascii="楷体" w:eastAsia="楷体" w:hAnsi="楷体" w:hint="eastAsia"/>
          <w:color w:val="FF0000"/>
          <w:sz w:val="24"/>
        </w:rPr>
        <w:t>“名义股东将登记于其名下的股权转让、质押或者以其他方式处分，实际出资人以其对于股权享有实际权利为由，请求认定处分股权行为无效的，人民法院可以参照物权法第一百零六条的规定处理。名义股东处分股权造成实际出资人损失，实际出资人请求名义股东承担赔偿责任的，人民法院应予支持。”也就是说</w:t>
      </w:r>
      <w:r w:rsidRPr="00267051">
        <w:rPr>
          <w:rFonts w:ascii="楷体" w:eastAsia="楷体" w:hAnsi="楷体"/>
          <w:color w:val="FF0000"/>
          <w:sz w:val="24"/>
        </w:rPr>
        <w:t>，如果名义</w:t>
      </w:r>
      <w:r w:rsidRPr="00267051">
        <w:rPr>
          <w:rFonts w:ascii="楷体" w:eastAsia="楷体" w:hAnsi="楷体" w:hint="eastAsia"/>
          <w:color w:val="FF0000"/>
          <w:sz w:val="24"/>
        </w:rPr>
        <w:t>股东</w:t>
      </w:r>
      <w:r w:rsidRPr="00267051">
        <w:rPr>
          <w:rFonts w:ascii="楷体" w:eastAsia="楷体" w:hAnsi="楷体"/>
          <w:color w:val="FF0000"/>
          <w:sz w:val="24"/>
        </w:rPr>
        <w:t>将其股权转让给善意受让人，实际出资人是无法从善意受让人处获得股权的，只能请求实际出资人赔偿。</w:t>
      </w:r>
      <w:r w:rsidRPr="00267051">
        <w:rPr>
          <w:rFonts w:ascii="楷体" w:eastAsia="楷体" w:hAnsi="楷体" w:hint="eastAsia"/>
          <w:color w:val="FF0000"/>
          <w:sz w:val="24"/>
        </w:rPr>
        <w:t>③参与</w:t>
      </w:r>
      <w:r w:rsidRPr="00267051">
        <w:rPr>
          <w:rFonts w:ascii="楷体" w:eastAsia="楷体" w:hAnsi="楷体"/>
          <w:color w:val="FF0000"/>
          <w:sz w:val="24"/>
        </w:rPr>
        <w:t>公司治理的困境。由于公司章程、</w:t>
      </w:r>
      <w:r w:rsidRPr="00267051">
        <w:rPr>
          <w:rFonts w:ascii="楷体" w:eastAsia="楷体" w:hAnsi="楷体" w:hint="eastAsia"/>
          <w:color w:val="FF0000"/>
          <w:sz w:val="24"/>
        </w:rPr>
        <w:t>股东间</w:t>
      </w:r>
      <w:r w:rsidRPr="00267051">
        <w:rPr>
          <w:rFonts w:ascii="楷体" w:eastAsia="楷体" w:hAnsi="楷体"/>
          <w:color w:val="FF0000"/>
          <w:sz w:val="24"/>
        </w:rPr>
        <w:t>的协议等各种公司</w:t>
      </w:r>
      <w:r w:rsidRPr="00267051">
        <w:rPr>
          <w:rFonts w:ascii="楷体" w:eastAsia="楷体" w:hAnsi="楷体" w:hint="eastAsia"/>
          <w:color w:val="FF0000"/>
          <w:sz w:val="24"/>
        </w:rPr>
        <w:t>治理文件</w:t>
      </w:r>
      <w:r w:rsidRPr="00267051">
        <w:rPr>
          <w:rFonts w:ascii="楷体" w:eastAsia="楷体" w:hAnsi="楷体"/>
          <w:color w:val="FF0000"/>
          <w:sz w:val="24"/>
        </w:rPr>
        <w:t>都规定了，参与公司治理的人</w:t>
      </w:r>
      <w:r w:rsidRPr="00267051">
        <w:rPr>
          <w:rFonts w:ascii="楷体" w:eastAsia="楷体" w:hAnsi="楷体" w:hint="eastAsia"/>
          <w:color w:val="FF0000"/>
          <w:sz w:val="24"/>
        </w:rPr>
        <w:t>只能</w:t>
      </w:r>
      <w:r w:rsidRPr="00267051">
        <w:rPr>
          <w:rFonts w:ascii="楷体" w:eastAsia="楷体" w:hAnsi="楷体"/>
          <w:color w:val="FF0000"/>
          <w:sz w:val="24"/>
        </w:rPr>
        <w:t>是名义股东或者其提名的董事，但实际出资人</w:t>
      </w:r>
      <w:r w:rsidRPr="00267051">
        <w:rPr>
          <w:rFonts w:ascii="楷体" w:eastAsia="楷体" w:hAnsi="楷体" w:hint="eastAsia"/>
          <w:color w:val="FF0000"/>
          <w:sz w:val="24"/>
        </w:rPr>
        <w:t>与</w:t>
      </w:r>
      <w:r w:rsidRPr="00267051">
        <w:rPr>
          <w:rFonts w:ascii="楷体" w:eastAsia="楷体" w:hAnsi="楷体"/>
          <w:color w:val="FF0000"/>
          <w:sz w:val="24"/>
        </w:rPr>
        <w:t>显名股东之间仅仅是股权委托的关系，实际出资人无法直接参与公司的治理，因此可能会存在</w:t>
      </w:r>
      <w:r w:rsidRPr="00267051">
        <w:rPr>
          <w:rFonts w:ascii="楷体" w:eastAsia="楷体" w:hAnsi="楷体" w:hint="eastAsia"/>
          <w:color w:val="FF0000"/>
          <w:sz w:val="24"/>
        </w:rPr>
        <w:t>公司</w:t>
      </w:r>
      <w:r w:rsidRPr="00267051">
        <w:rPr>
          <w:rFonts w:ascii="楷体" w:eastAsia="楷体" w:hAnsi="楷体"/>
          <w:color w:val="FF0000"/>
          <w:sz w:val="24"/>
        </w:rPr>
        <w:t>治理的困难。</w:t>
      </w:r>
    </w:p>
    <w:p w:rsidR="00E7059E" w:rsidRPr="00267051" w:rsidRDefault="00E7059E" w:rsidP="00E7059E">
      <w:pPr>
        <w:ind w:firstLineChars="200" w:firstLine="480"/>
        <w:rPr>
          <w:rFonts w:ascii="楷体" w:eastAsia="楷体" w:hAnsi="楷体"/>
          <w:color w:val="FF0000"/>
          <w:sz w:val="24"/>
        </w:rPr>
      </w:pPr>
      <w:r w:rsidRPr="00267051">
        <w:rPr>
          <w:rFonts w:ascii="楷体" w:eastAsia="楷体" w:hAnsi="楷体" w:hint="eastAsia"/>
          <w:color w:val="FF0000"/>
          <w:sz w:val="24"/>
        </w:rPr>
        <w:t>本代持</w:t>
      </w:r>
      <w:r w:rsidRPr="00267051">
        <w:rPr>
          <w:rFonts w:ascii="楷体" w:eastAsia="楷体" w:hAnsi="楷体"/>
          <w:color w:val="FF0000"/>
          <w:sz w:val="24"/>
        </w:rPr>
        <w:t>协议将尽可能的从各方面</w:t>
      </w:r>
      <w:r w:rsidRPr="00267051">
        <w:rPr>
          <w:rFonts w:ascii="楷体" w:eastAsia="楷体" w:hAnsi="楷体" w:hint="eastAsia"/>
          <w:color w:val="FF0000"/>
          <w:sz w:val="24"/>
        </w:rPr>
        <w:t>理清</w:t>
      </w:r>
      <w:r w:rsidRPr="00267051">
        <w:rPr>
          <w:rFonts w:ascii="楷体" w:eastAsia="楷体" w:hAnsi="楷体"/>
          <w:color w:val="FF0000"/>
          <w:sz w:val="24"/>
        </w:rPr>
        <w:t>名义</w:t>
      </w:r>
      <w:r w:rsidRPr="00267051">
        <w:rPr>
          <w:rFonts w:ascii="楷体" w:eastAsia="楷体" w:hAnsi="楷体" w:hint="eastAsia"/>
          <w:color w:val="FF0000"/>
          <w:sz w:val="24"/>
        </w:rPr>
        <w:t>股东</w:t>
      </w:r>
      <w:r w:rsidRPr="00267051">
        <w:rPr>
          <w:rFonts w:ascii="楷体" w:eastAsia="楷体" w:hAnsi="楷体"/>
          <w:color w:val="FF0000"/>
          <w:sz w:val="24"/>
        </w:rPr>
        <w:t>与实际出资人之间的权利义务关系，</w:t>
      </w:r>
      <w:r w:rsidRPr="00267051">
        <w:rPr>
          <w:rFonts w:ascii="楷体" w:eastAsia="楷体" w:hAnsi="楷体" w:hint="eastAsia"/>
          <w:color w:val="FF0000"/>
          <w:sz w:val="24"/>
        </w:rPr>
        <w:t>在</w:t>
      </w:r>
      <w:r w:rsidRPr="00267051">
        <w:rPr>
          <w:rFonts w:ascii="楷体" w:eastAsia="楷体" w:hAnsi="楷体"/>
          <w:color w:val="FF0000"/>
          <w:sz w:val="24"/>
        </w:rPr>
        <w:t>实现实际出资人委托他人持股目的的</w:t>
      </w:r>
      <w:r w:rsidR="000F5CC8">
        <w:rPr>
          <w:rFonts w:ascii="楷体" w:eastAsia="楷体" w:hAnsi="楷体" w:hint="eastAsia"/>
          <w:color w:val="FF0000"/>
          <w:sz w:val="24"/>
        </w:rPr>
        <w:t>同时</w:t>
      </w:r>
      <w:r w:rsidRPr="00267051">
        <w:rPr>
          <w:rFonts w:ascii="楷体" w:eastAsia="楷体" w:hAnsi="楷体"/>
          <w:color w:val="FF0000"/>
          <w:sz w:val="24"/>
        </w:rPr>
        <w:t>，尽可能保证其利益</w:t>
      </w:r>
      <w:r w:rsidRPr="00267051">
        <w:rPr>
          <w:rFonts w:ascii="楷体" w:eastAsia="楷体" w:hAnsi="楷体" w:hint="eastAsia"/>
          <w:color w:val="FF0000"/>
          <w:sz w:val="24"/>
        </w:rPr>
        <w:t>得以</w:t>
      </w:r>
      <w:r w:rsidRPr="00267051">
        <w:rPr>
          <w:rFonts w:ascii="楷体" w:eastAsia="楷体" w:hAnsi="楷体"/>
          <w:color w:val="FF0000"/>
          <w:sz w:val="24"/>
        </w:rPr>
        <w:t>实现。</w:t>
      </w:r>
    </w:p>
    <w:p w:rsidR="00E7059E" w:rsidRPr="00E7059E" w:rsidRDefault="00E7059E" w:rsidP="00E7059E">
      <w:pPr>
        <w:pStyle w:val="a3"/>
        <w:spacing w:line="360" w:lineRule="auto"/>
        <w:rPr>
          <w:rFonts w:ascii="楷体" w:eastAsia="楷体" w:hAnsi="楷体"/>
          <w:color w:val="000000" w:themeColor="text1"/>
          <w:sz w:val="21"/>
          <w:szCs w:val="21"/>
        </w:rPr>
      </w:pPr>
    </w:p>
    <w:p w:rsidR="00A35937" w:rsidRPr="00EA294E" w:rsidRDefault="00A35937" w:rsidP="00A35937">
      <w:pPr>
        <w:pStyle w:val="a3"/>
        <w:spacing w:line="360" w:lineRule="auto"/>
        <w:rPr>
          <w:rFonts w:ascii="楷体" w:eastAsia="楷体" w:hAnsi="楷体"/>
          <w:color w:val="000000" w:themeColor="text1"/>
          <w:sz w:val="21"/>
          <w:szCs w:val="21"/>
        </w:rPr>
      </w:pPr>
      <w:r w:rsidRPr="00EA294E">
        <w:rPr>
          <w:rFonts w:ascii="楷体" w:eastAsia="楷体" w:hAnsi="楷体" w:hint="eastAsia"/>
          <w:color w:val="000000" w:themeColor="text1"/>
        </w:rPr>
        <w:t>实际出资人（甲方）：王**</w:t>
      </w:r>
    </w:p>
    <w:p w:rsidR="00A35937" w:rsidRDefault="00A35937" w:rsidP="00A35937">
      <w:pPr>
        <w:pStyle w:val="a3"/>
        <w:spacing w:line="360" w:lineRule="auto"/>
        <w:rPr>
          <w:rFonts w:ascii="楷体" w:eastAsia="楷体" w:hAnsi="楷体"/>
          <w:color w:val="000000" w:themeColor="text1"/>
        </w:rPr>
      </w:pPr>
      <w:r w:rsidRPr="00EA294E">
        <w:rPr>
          <w:rFonts w:ascii="楷体" w:eastAsia="楷体" w:hAnsi="楷体" w:hint="eastAsia"/>
          <w:color w:val="000000" w:themeColor="text1"/>
        </w:rPr>
        <w:t>身份证号：【               】</w:t>
      </w:r>
    </w:p>
    <w:p w:rsidR="00042F69" w:rsidRPr="00EA294E" w:rsidRDefault="00042F69" w:rsidP="00A35937">
      <w:pPr>
        <w:pStyle w:val="a3"/>
        <w:spacing w:line="360" w:lineRule="auto"/>
        <w:rPr>
          <w:rFonts w:ascii="楷体" w:eastAsia="楷体" w:hAnsi="楷体" w:hint="eastAsia"/>
          <w:color w:val="000000" w:themeColor="text1"/>
          <w:sz w:val="21"/>
          <w:szCs w:val="21"/>
        </w:rPr>
      </w:pPr>
      <w:r>
        <w:rPr>
          <w:rFonts w:ascii="楷体" w:eastAsia="楷体" w:hAnsi="楷体" w:hint="eastAsia"/>
          <w:color w:val="000000" w:themeColor="text1"/>
        </w:rPr>
        <w:t>住所：</w:t>
      </w:r>
    </w:p>
    <w:p w:rsidR="00A35937" w:rsidRPr="00EA294E" w:rsidRDefault="00A35937" w:rsidP="00A35937">
      <w:pPr>
        <w:pStyle w:val="a3"/>
        <w:spacing w:line="360" w:lineRule="auto"/>
        <w:rPr>
          <w:rFonts w:ascii="楷体" w:eastAsia="楷体" w:hAnsi="楷体"/>
          <w:color w:val="000000" w:themeColor="text1"/>
          <w:sz w:val="21"/>
          <w:szCs w:val="21"/>
        </w:rPr>
      </w:pPr>
      <w:r w:rsidRPr="00EA294E">
        <w:rPr>
          <w:rFonts w:ascii="楷体" w:eastAsia="楷体" w:hAnsi="楷体" w:hint="eastAsia"/>
          <w:color w:val="000000" w:themeColor="text1"/>
        </w:rPr>
        <w:t>名义股东（乙方）：王**</w:t>
      </w:r>
    </w:p>
    <w:p w:rsidR="00A35937" w:rsidRDefault="00A35937" w:rsidP="00A35937">
      <w:pPr>
        <w:pStyle w:val="a3"/>
        <w:spacing w:line="360" w:lineRule="auto"/>
        <w:rPr>
          <w:rFonts w:ascii="楷体" w:eastAsia="楷体" w:hAnsi="楷体"/>
          <w:color w:val="000000" w:themeColor="text1"/>
        </w:rPr>
      </w:pPr>
      <w:r w:rsidRPr="00EA294E">
        <w:rPr>
          <w:rFonts w:ascii="楷体" w:eastAsia="楷体" w:hAnsi="楷体" w:hint="eastAsia"/>
          <w:color w:val="000000" w:themeColor="text1"/>
        </w:rPr>
        <w:t>身份证号：【              】</w:t>
      </w:r>
    </w:p>
    <w:p w:rsidR="00042F69" w:rsidRPr="00EA294E" w:rsidRDefault="00042F69" w:rsidP="00A35937">
      <w:pPr>
        <w:pStyle w:val="a3"/>
        <w:spacing w:line="360" w:lineRule="auto"/>
        <w:rPr>
          <w:rFonts w:ascii="楷体" w:eastAsia="楷体" w:hAnsi="楷体" w:hint="eastAsia"/>
          <w:color w:val="000000" w:themeColor="text1"/>
          <w:sz w:val="21"/>
          <w:szCs w:val="21"/>
        </w:rPr>
      </w:pPr>
      <w:r>
        <w:rPr>
          <w:rFonts w:ascii="楷体" w:eastAsia="楷体" w:hAnsi="楷体" w:hint="eastAsia"/>
          <w:color w:val="000000" w:themeColor="text1"/>
        </w:rPr>
        <w:t>住所：</w:t>
      </w:r>
    </w:p>
    <w:p w:rsidR="00A35937" w:rsidRPr="00EA294E" w:rsidRDefault="00A35937" w:rsidP="00A35937">
      <w:pPr>
        <w:pStyle w:val="a3"/>
        <w:spacing w:line="360" w:lineRule="auto"/>
        <w:rPr>
          <w:rFonts w:ascii="楷体" w:eastAsia="楷体" w:hAnsi="楷体"/>
          <w:color w:val="000000" w:themeColor="text1"/>
          <w:sz w:val="21"/>
          <w:szCs w:val="21"/>
        </w:rPr>
      </w:pPr>
      <w:r w:rsidRPr="00EA294E">
        <w:rPr>
          <w:rFonts w:ascii="Calibri" w:eastAsia="楷体" w:hAnsi="Calibri" w:cs="Calibri"/>
          <w:color w:val="000000" w:themeColor="text1"/>
        </w:rPr>
        <w:t> </w:t>
      </w:r>
    </w:p>
    <w:p w:rsidR="00A35937" w:rsidRPr="00EA294E" w:rsidRDefault="00A35937" w:rsidP="00A35937">
      <w:pPr>
        <w:pStyle w:val="a3"/>
        <w:spacing w:line="360" w:lineRule="auto"/>
        <w:ind w:firstLineChars="250" w:firstLine="600"/>
        <w:rPr>
          <w:rFonts w:ascii="楷体" w:eastAsia="楷体" w:hAnsi="楷体"/>
          <w:color w:val="000000" w:themeColor="text1"/>
          <w:sz w:val="21"/>
          <w:szCs w:val="21"/>
        </w:rPr>
      </w:pPr>
      <w:r w:rsidRPr="00EA294E">
        <w:rPr>
          <w:rFonts w:ascii="楷体" w:eastAsia="楷体" w:hAnsi="楷体" w:hint="eastAsia"/>
          <w:color w:val="000000" w:themeColor="text1"/>
        </w:rPr>
        <w:t>鉴于</w:t>
      </w:r>
      <w:r w:rsidRPr="00EA294E">
        <w:rPr>
          <w:rFonts w:ascii="楷体" w:eastAsia="楷体" w:hAnsi="楷体" w:cs="Times New Roman"/>
          <w:color w:val="000000" w:themeColor="text1"/>
        </w:rPr>
        <w:t>,</w:t>
      </w:r>
      <w:r w:rsidRPr="00EA294E">
        <w:rPr>
          <w:rFonts w:ascii="楷体" w:eastAsia="楷体" w:hAnsi="楷体" w:hint="eastAsia"/>
          <w:color w:val="000000" w:themeColor="text1"/>
        </w:rPr>
        <w:t>甲方王</w:t>
      </w:r>
      <w:r w:rsidRPr="00EA294E">
        <w:rPr>
          <w:rFonts w:ascii="楷体" w:eastAsia="楷体" w:hAnsi="楷体" w:cs="Times New Roman"/>
          <w:color w:val="000000" w:themeColor="text1"/>
        </w:rPr>
        <w:t>**</w:t>
      </w:r>
      <w:r w:rsidRPr="00EA294E">
        <w:rPr>
          <w:rFonts w:ascii="楷体" w:eastAsia="楷体" w:hAnsi="楷体" w:hint="eastAsia"/>
          <w:color w:val="000000" w:themeColor="text1"/>
        </w:rPr>
        <w:t>拥有</w:t>
      </w:r>
      <w:r w:rsidR="001C112C">
        <w:rPr>
          <w:rFonts w:ascii="楷体" w:eastAsia="楷体" w:hAnsi="楷体" w:hint="eastAsia"/>
          <w:color w:val="000000" w:themeColor="text1"/>
        </w:rPr>
        <w:t>XX</w:t>
      </w:r>
      <w:r w:rsidRPr="00EA294E">
        <w:rPr>
          <w:rFonts w:ascii="楷体" w:eastAsia="楷体" w:hAnsi="楷体" w:cs="Times New Roman"/>
          <w:color w:val="000000" w:themeColor="text1"/>
        </w:rPr>
        <w:t>****</w:t>
      </w:r>
      <w:r w:rsidRPr="00EA294E">
        <w:rPr>
          <w:rFonts w:ascii="楷体" w:eastAsia="楷体" w:hAnsi="楷体" w:hint="eastAsia"/>
          <w:color w:val="000000" w:themeColor="text1"/>
        </w:rPr>
        <w:t>有限公司（以下简称“</w:t>
      </w:r>
      <w:r w:rsidRPr="00EA294E">
        <w:rPr>
          <w:rFonts w:ascii="楷体" w:eastAsia="楷体" w:hAnsi="楷体" w:cs="Times New Roman"/>
          <w:color w:val="000000" w:themeColor="text1"/>
        </w:rPr>
        <w:t>****</w:t>
      </w:r>
      <w:r w:rsidRPr="00EA294E">
        <w:rPr>
          <w:rFonts w:ascii="楷体" w:eastAsia="楷体" w:hAnsi="楷体" w:hint="eastAsia"/>
          <w:color w:val="000000" w:themeColor="text1"/>
        </w:rPr>
        <w:t>公司”）【</w:t>
      </w:r>
      <w:r w:rsidRPr="00EA294E">
        <w:rPr>
          <w:rFonts w:ascii="楷体" w:eastAsia="楷体" w:hAnsi="楷体" w:cs="Times New Roman"/>
          <w:color w:val="000000" w:themeColor="text1"/>
        </w:rPr>
        <w:t>***</w:t>
      </w:r>
      <w:r w:rsidRPr="00EA294E">
        <w:rPr>
          <w:rFonts w:ascii="楷体" w:eastAsia="楷体" w:hAnsi="楷体" w:hint="eastAsia"/>
          <w:color w:val="000000" w:themeColor="text1"/>
        </w:rPr>
        <w:t>】</w:t>
      </w:r>
      <w:r w:rsidRPr="00EA294E">
        <w:rPr>
          <w:rFonts w:ascii="楷体" w:eastAsia="楷体" w:hAnsi="楷体" w:cs="Times New Roman"/>
          <w:color w:val="000000" w:themeColor="text1"/>
        </w:rPr>
        <w:t>%</w:t>
      </w:r>
      <w:r w:rsidRPr="00EA294E">
        <w:rPr>
          <w:rFonts w:ascii="楷体" w:eastAsia="楷体" w:hAnsi="楷体" w:hint="eastAsia"/>
          <w:color w:val="000000" w:themeColor="text1"/>
        </w:rPr>
        <w:t>股份，其中，甲方欲将其中【</w:t>
      </w:r>
      <w:r w:rsidRPr="00EA294E">
        <w:rPr>
          <w:rFonts w:ascii="楷体" w:eastAsia="楷体" w:hAnsi="楷体" w:cs="Times New Roman"/>
          <w:color w:val="000000" w:themeColor="text1"/>
        </w:rPr>
        <w:t>40</w:t>
      </w:r>
      <w:r w:rsidRPr="00EA294E">
        <w:rPr>
          <w:rFonts w:ascii="楷体" w:eastAsia="楷体" w:hAnsi="楷体" w:hint="eastAsia"/>
          <w:color w:val="000000" w:themeColor="text1"/>
        </w:rPr>
        <w:t>】</w:t>
      </w:r>
      <w:r w:rsidRPr="00EA294E">
        <w:rPr>
          <w:rFonts w:ascii="楷体" w:eastAsia="楷体" w:hAnsi="楷体" w:cs="Times New Roman"/>
          <w:color w:val="000000" w:themeColor="text1"/>
        </w:rPr>
        <w:t>%</w:t>
      </w:r>
      <w:r w:rsidRPr="00EA294E">
        <w:rPr>
          <w:rFonts w:ascii="楷体" w:eastAsia="楷体" w:hAnsi="楷体" w:hint="eastAsia"/>
          <w:color w:val="000000" w:themeColor="text1"/>
        </w:rPr>
        <w:t>股份按委托给其乙方王</w:t>
      </w:r>
      <w:r w:rsidRPr="00EA294E">
        <w:rPr>
          <w:rFonts w:ascii="楷体" w:eastAsia="楷体" w:hAnsi="楷体" w:cs="Times New Roman"/>
          <w:color w:val="000000" w:themeColor="text1"/>
        </w:rPr>
        <w:t>**</w:t>
      </w:r>
      <w:r w:rsidRPr="00EA294E">
        <w:rPr>
          <w:rFonts w:ascii="楷体" w:eastAsia="楷体" w:hAnsi="楷体" w:hint="eastAsia"/>
          <w:color w:val="000000" w:themeColor="text1"/>
        </w:rPr>
        <w:t>代为持有。现在中</w:t>
      </w:r>
      <w:r w:rsidRPr="00EA294E">
        <w:rPr>
          <w:rFonts w:ascii="楷体" w:eastAsia="楷体" w:hAnsi="楷体" w:hint="eastAsia"/>
          <w:color w:val="000000" w:themeColor="text1"/>
        </w:rPr>
        <w:lastRenderedPageBreak/>
        <w:t>华人民共和国的相关法律规定范围框架下，双方就本协议股份代持的有关事宜，经协商一致，达成如下协议：</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hint="eastAsia"/>
          <w:color w:val="000000" w:themeColor="text1"/>
        </w:rPr>
        <w:t>一、</w:t>
      </w:r>
      <w:r w:rsidRPr="00EA294E">
        <w:rPr>
          <w:rFonts w:ascii="楷体" w:eastAsia="楷体" w:hAnsi="楷体" w:hint="eastAsia"/>
          <w:b/>
          <w:color w:val="000000" w:themeColor="text1"/>
        </w:rPr>
        <w:t>股份代持关系的界定</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1.1</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为明确代持股份的所有权，甲、乙双方通过本协议确认，代持股份实际由甲方所有并实际出资，并由乙方以自己的名义持有。</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1.2</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乙方以自己的名义，代理甲方对外持有股份，并依据甲方意愿对外行使股东权利，并由甲方实际享受股权收益。</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1.3</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根据本协议，甲方委托乙方并以乙方名义代为行使的股东权利包括：在股东名册上具名；按照甲方意愿，参与公司股东会并依据甲方意愿行使表决权利；代理甲方行使公司法、公司章程项下的其他股东权利；代领或代付相关利润款项、投资款项；对外以股东名义签署相关法律文件。</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1.4</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股份代持关系，可以理解为隐名股东、隐名代理等类似法律概念，但均需遵照最高人民法院《公司法》司法解释（三）的相关规定。</w:t>
      </w:r>
    </w:p>
    <w:p w:rsidR="00A35937" w:rsidRPr="00EA294E" w:rsidRDefault="00A35937" w:rsidP="00A35937">
      <w:pPr>
        <w:pStyle w:val="a3"/>
        <w:spacing w:line="360" w:lineRule="auto"/>
        <w:ind w:firstLineChars="200" w:firstLine="482"/>
        <w:rPr>
          <w:rFonts w:ascii="楷体" w:eastAsia="楷体" w:hAnsi="楷体"/>
          <w:color w:val="000000" w:themeColor="text1"/>
          <w:sz w:val="21"/>
          <w:szCs w:val="21"/>
        </w:rPr>
      </w:pPr>
      <w:r w:rsidRPr="00EA294E">
        <w:rPr>
          <w:rFonts w:ascii="楷体" w:eastAsia="楷体" w:hAnsi="楷体" w:hint="eastAsia"/>
          <w:b/>
          <w:color w:val="000000" w:themeColor="text1"/>
        </w:rPr>
        <w:t>二、代持股份</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2.1</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代持股份：甲方将其拥有的</w:t>
      </w:r>
      <w:r w:rsidRPr="00EA294E">
        <w:rPr>
          <w:rFonts w:ascii="楷体" w:eastAsia="楷体" w:hAnsi="楷体" w:cs="Times New Roman"/>
          <w:color w:val="000000" w:themeColor="text1"/>
        </w:rPr>
        <w:t>****</w:t>
      </w:r>
      <w:r w:rsidRPr="00EA294E">
        <w:rPr>
          <w:rFonts w:ascii="楷体" w:eastAsia="楷体" w:hAnsi="楷体" w:hint="eastAsia"/>
          <w:color w:val="000000" w:themeColor="text1"/>
        </w:rPr>
        <w:t>公司</w:t>
      </w:r>
      <w:r w:rsidRPr="00EA294E">
        <w:rPr>
          <w:rFonts w:ascii="楷体" w:eastAsia="楷体" w:hAnsi="楷体" w:cs="Times New Roman"/>
          <w:color w:val="000000" w:themeColor="text1"/>
        </w:rPr>
        <w:t>40%</w:t>
      </w:r>
      <w:r w:rsidRPr="00EA294E">
        <w:rPr>
          <w:rFonts w:ascii="楷体" w:eastAsia="楷体" w:hAnsi="楷体" w:hint="eastAsia"/>
          <w:color w:val="000000" w:themeColor="text1"/>
        </w:rPr>
        <w:t>的股权，</w:t>
      </w:r>
      <w:r w:rsidR="00BD496B">
        <w:rPr>
          <w:rFonts w:ascii="楷体" w:eastAsia="楷体" w:hAnsi="楷体" w:hint="eastAsia"/>
          <w:color w:val="000000" w:themeColor="text1"/>
        </w:rPr>
        <w:t>即</w:t>
      </w:r>
      <w:r w:rsidRPr="00EA294E">
        <w:rPr>
          <w:rFonts w:ascii="楷体" w:eastAsia="楷体" w:hAnsi="楷体" w:hint="eastAsia"/>
          <w:color w:val="000000" w:themeColor="text1"/>
        </w:rPr>
        <w:t>出资金额</w:t>
      </w:r>
      <w:r w:rsidRPr="00EA294E">
        <w:rPr>
          <w:rFonts w:ascii="楷体" w:eastAsia="楷体" w:hAnsi="楷体" w:cs="Times New Roman"/>
          <w:color w:val="000000" w:themeColor="text1"/>
        </w:rPr>
        <w:t>200</w:t>
      </w:r>
      <w:r w:rsidRPr="00EA294E">
        <w:rPr>
          <w:rFonts w:ascii="楷体" w:eastAsia="楷体" w:hAnsi="楷体" w:hint="eastAsia"/>
          <w:color w:val="000000" w:themeColor="text1"/>
        </w:rPr>
        <w:t>万元人民币（</w:t>
      </w:r>
      <w:r w:rsidRPr="00EA294E">
        <w:rPr>
          <w:rFonts w:ascii="楷体" w:eastAsia="楷体" w:hAnsi="楷体" w:cs="Times New Roman"/>
          <w:color w:val="000000" w:themeColor="text1"/>
        </w:rPr>
        <w:t>****</w:t>
      </w:r>
      <w:r w:rsidRPr="00EA294E">
        <w:rPr>
          <w:rFonts w:ascii="楷体" w:eastAsia="楷体" w:hAnsi="楷体" w:hint="eastAsia"/>
          <w:color w:val="000000" w:themeColor="text1"/>
        </w:rPr>
        <w:t>公司注册资本金为</w:t>
      </w:r>
      <w:r w:rsidRPr="00EA294E">
        <w:rPr>
          <w:rFonts w:ascii="楷体" w:eastAsia="楷体" w:hAnsi="楷体" w:cs="Times New Roman"/>
          <w:color w:val="000000" w:themeColor="text1"/>
        </w:rPr>
        <w:t>500</w:t>
      </w:r>
      <w:r w:rsidRPr="00EA294E">
        <w:rPr>
          <w:rFonts w:ascii="楷体" w:eastAsia="楷体" w:hAnsi="楷体" w:hint="eastAsia"/>
          <w:color w:val="000000" w:themeColor="text1"/>
        </w:rPr>
        <w:t>万元），通过本协议作为“代持股份”。</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 xml:space="preserve">2.2 </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代持股份将通过工商变更登记程序，登记至乙方名下，并委托乙方以自己名义对外代为持有。</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2.3</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甲方作为实际出资人，在设立</w:t>
      </w:r>
      <w:r w:rsidRPr="00EA294E">
        <w:rPr>
          <w:rFonts w:ascii="楷体" w:eastAsia="楷体" w:hAnsi="楷体" w:cs="Times New Roman"/>
          <w:color w:val="000000" w:themeColor="text1"/>
        </w:rPr>
        <w:t>****</w:t>
      </w:r>
      <w:r w:rsidRPr="00EA294E">
        <w:rPr>
          <w:rFonts w:ascii="楷体" w:eastAsia="楷体" w:hAnsi="楷体" w:hint="eastAsia"/>
          <w:color w:val="000000" w:themeColor="text1"/>
        </w:rPr>
        <w:t>公司时对代持股份已完成了实际出资。乙方作为名义股东，仅为代持目的，在工商变更登记时不再支付相关股权转让款。</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2.4</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乙方应根据本协议的委托目的，按照甲方的意愿代持股份，未有甲方指令，乙方不得将其名义下的代持股份进行转让、质押以及进行增、减资等处分行为。</w:t>
      </w:r>
    </w:p>
    <w:p w:rsidR="00A35937" w:rsidRPr="00EA294E" w:rsidRDefault="00A35937" w:rsidP="00A35937">
      <w:pPr>
        <w:pStyle w:val="a3"/>
        <w:spacing w:line="360" w:lineRule="auto"/>
        <w:ind w:firstLineChars="200" w:firstLine="482"/>
        <w:rPr>
          <w:rFonts w:ascii="楷体" w:eastAsia="楷体" w:hAnsi="楷体"/>
          <w:color w:val="000000" w:themeColor="text1"/>
          <w:sz w:val="21"/>
          <w:szCs w:val="21"/>
        </w:rPr>
      </w:pPr>
      <w:r w:rsidRPr="00EA294E">
        <w:rPr>
          <w:rFonts w:ascii="楷体" w:eastAsia="楷体" w:hAnsi="楷体" w:hint="eastAsia"/>
          <w:b/>
          <w:color w:val="000000" w:themeColor="text1"/>
        </w:rPr>
        <w:lastRenderedPageBreak/>
        <w:t>三、股份收益权利</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3.1</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代持股份项下的股份收益（含利润分红），由甲方实际受益人所有。</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3.2</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乙方按照甲方真实意思或指令，对</w:t>
      </w:r>
      <w:r w:rsidRPr="00EA294E">
        <w:rPr>
          <w:rFonts w:ascii="楷体" w:eastAsia="楷体" w:hAnsi="楷体" w:cs="Times New Roman"/>
          <w:color w:val="000000" w:themeColor="text1"/>
        </w:rPr>
        <w:t>****</w:t>
      </w:r>
      <w:r w:rsidRPr="00EA294E">
        <w:rPr>
          <w:rFonts w:ascii="楷体" w:eastAsia="楷体" w:hAnsi="楷体" w:hint="eastAsia"/>
          <w:color w:val="000000" w:themeColor="text1"/>
        </w:rPr>
        <w:t>公司的利润分配等重大事宜，以股东名义在股东会行使表决权。</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3.3</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如财务管理关系，</w:t>
      </w:r>
      <w:r w:rsidRPr="00EA294E">
        <w:rPr>
          <w:rFonts w:ascii="楷体" w:eastAsia="楷体" w:hAnsi="楷体" w:cs="Times New Roman"/>
          <w:color w:val="000000" w:themeColor="text1"/>
        </w:rPr>
        <w:t>****</w:t>
      </w:r>
      <w:r w:rsidRPr="00EA294E">
        <w:rPr>
          <w:rFonts w:ascii="楷体" w:eastAsia="楷体" w:hAnsi="楷体" w:hint="eastAsia"/>
          <w:color w:val="000000" w:themeColor="text1"/>
        </w:rPr>
        <w:t>公司的利润分红款将汇入乙方名义股东账户或由乙方名义股东领取的，乙方在代领包括利润分红在内的股权收益后，将立即汇至甲方账户或由甲方指令安排。</w:t>
      </w:r>
    </w:p>
    <w:p w:rsidR="00A35937" w:rsidRPr="00EA294E" w:rsidRDefault="00A35937" w:rsidP="00A35937">
      <w:pPr>
        <w:pStyle w:val="a3"/>
        <w:spacing w:line="360" w:lineRule="auto"/>
        <w:ind w:firstLineChars="200" w:firstLine="482"/>
        <w:rPr>
          <w:rFonts w:ascii="楷体" w:eastAsia="楷体" w:hAnsi="楷体"/>
          <w:color w:val="000000" w:themeColor="text1"/>
          <w:sz w:val="21"/>
          <w:szCs w:val="21"/>
        </w:rPr>
      </w:pPr>
      <w:r w:rsidRPr="00EA294E">
        <w:rPr>
          <w:rFonts w:ascii="楷体" w:eastAsia="楷体" w:hAnsi="楷体" w:hint="eastAsia"/>
          <w:b/>
          <w:color w:val="000000" w:themeColor="text1"/>
        </w:rPr>
        <w:t>四、其他股东权利</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4.1</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除上述股权收益的行为以外，乙方作为名义股东，应当按照甲方意愿，履行股东权利。</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4.2</w:t>
      </w:r>
      <w:r w:rsidRPr="00EA294E">
        <w:rPr>
          <w:rFonts w:ascii="楷体" w:eastAsia="楷体" w:hAnsi="楷体" w:hint="eastAsia"/>
          <w:color w:val="000000" w:themeColor="text1"/>
        </w:rPr>
        <w:t>乙方作为名义股东，应按照甲方意愿行使公司法规定的股东各项权利，包括参加股东会、行使表决权、派遣董事会成员、签署股东会决议文件、行使股东知情权利、参加股东诉讼等。</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4.3</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鉴于甲方作为实际出资人且为</w:t>
      </w:r>
      <w:r w:rsidRPr="00EA294E">
        <w:rPr>
          <w:rFonts w:ascii="楷体" w:eastAsia="楷体" w:hAnsi="楷体" w:cs="Times New Roman"/>
          <w:color w:val="000000" w:themeColor="text1"/>
        </w:rPr>
        <w:t>****</w:t>
      </w:r>
      <w:r w:rsidRPr="00EA294E">
        <w:rPr>
          <w:rFonts w:ascii="楷体" w:eastAsia="楷体" w:hAnsi="楷体" w:hint="eastAsia"/>
          <w:color w:val="000000" w:themeColor="text1"/>
        </w:rPr>
        <w:t>公司的最大股东，甲方同时委托乙方作为</w:t>
      </w:r>
      <w:r w:rsidRPr="00EA294E">
        <w:rPr>
          <w:rFonts w:ascii="楷体" w:eastAsia="楷体" w:hAnsi="楷体" w:cs="Times New Roman"/>
          <w:color w:val="000000" w:themeColor="text1"/>
        </w:rPr>
        <w:t>****</w:t>
      </w:r>
      <w:r w:rsidRPr="00EA294E">
        <w:rPr>
          <w:rFonts w:ascii="楷体" w:eastAsia="楷体" w:hAnsi="楷体" w:hint="eastAsia"/>
          <w:color w:val="000000" w:themeColor="text1"/>
        </w:rPr>
        <w:t>公司法定代表人，按照甲方意愿行使</w:t>
      </w:r>
      <w:r w:rsidRPr="00EA294E">
        <w:rPr>
          <w:rFonts w:ascii="楷体" w:eastAsia="楷体" w:hAnsi="楷体" w:cs="Times New Roman"/>
          <w:color w:val="000000" w:themeColor="text1"/>
        </w:rPr>
        <w:t>****</w:t>
      </w:r>
      <w:r w:rsidRPr="00EA294E">
        <w:rPr>
          <w:rFonts w:ascii="楷体" w:eastAsia="楷体" w:hAnsi="楷体" w:hint="eastAsia"/>
          <w:color w:val="000000" w:themeColor="text1"/>
        </w:rPr>
        <w:t>公司法定代表人职责。</w:t>
      </w:r>
    </w:p>
    <w:p w:rsidR="00A35937" w:rsidRPr="00EA294E" w:rsidRDefault="00A35937" w:rsidP="00A35937">
      <w:pPr>
        <w:pStyle w:val="a3"/>
        <w:spacing w:line="360" w:lineRule="auto"/>
        <w:ind w:firstLineChars="200" w:firstLine="482"/>
        <w:rPr>
          <w:rFonts w:ascii="楷体" w:eastAsia="楷体" w:hAnsi="楷体"/>
          <w:color w:val="000000" w:themeColor="text1"/>
          <w:sz w:val="21"/>
          <w:szCs w:val="21"/>
        </w:rPr>
      </w:pPr>
      <w:r w:rsidRPr="00EA294E">
        <w:rPr>
          <w:rFonts w:ascii="楷体" w:eastAsia="楷体" w:hAnsi="楷体" w:hint="eastAsia"/>
          <w:b/>
          <w:color w:val="000000" w:themeColor="text1"/>
        </w:rPr>
        <w:t>五、甲方的声明与承诺</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5.1</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甲方承诺：将代持股份以工商变更形式过户至乙方名下之前，甲方已完成实际出资，并对代持股东享有合法、完整的权利，包括不存在任何质押、担保等权利瑕疵的情形。</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5.2</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甲方有权以实际出资人名义，直接行使</w:t>
      </w:r>
      <w:r w:rsidRPr="00EA294E">
        <w:rPr>
          <w:rFonts w:ascii="楷体" w:eastAsia="楷体" w:hAnsi="楷体" w:cs="Times New Roman"/>
          <w:color w:val="000000" w:themeColor="text1"/>
        </w:rPr>
        <w:t>****</w:t>
      </w:r>
      <w:r w:rsidRPr="00EA294E">
        <w:rPr>
          <w:rFonts w:ascii="楷体" w:eastAsia="楷体" w:hAnsi="楷体" w:hint="eastAsia"/>
          <w:color w:val="000000" w:themeColor="text1"/>
        </w:rPr>
        <w:t>公司的股东权利，乙方配合甲方行使股东权利程序。甲方参加</w:t>
      </w:r>
      <w:r w:rsidRPr="00EA294E">
        <w:rPr>
          <w:rFonts w:ascii="楷体" w:eastAsia="楷体" w:hAnsi="楷体" w:cs="Times New Roman"/>
          <w:color w:val="000000" w:themeColor="text1"/>
        </w:rPr>
        <w:t>****</w:t>
      </w:r>
      <w:r w:rsidRPr="00EA294E">
        <w:rPr>
          <w:rFonts w:ascii="楷体" w:eastAsia="楷体" w:hAnsi="楷体" w:hint="eastAsia"/>
          <w:color w:val="000000" w:themeColor="text1"/>
        </w:rPr>
        <w:t>公司股东会，乙方按照甲方意愿在股东会行使表决权利签署相关股东会决议。</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lastRenderedPageBreak/>
        <w:t>5.3</w:t>
      </w:r>
      <w:r w:rsidRPr="00EA294E">
        <w:rPr>
          <w:rFonts w:ascii="楷体" w:eastAsia="楷体" w:hAnsi="楷体" w:hint="eastAsia"/>
          <w:color w:val="000000" w:themeColor="text1"/>
        </w:rPr>
        <w:t>甲方有权实际享受代持股份项下的利润分红在内的股权收益，或就该股权收益的具体处置，享有最终的决定权。</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5.4</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甲方有权对代持股份，按照自己的意愿进行处置，包括转让、质押等。乙方按照甲方意愿，配合甲方完成代持股份的相应处置。</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5.5</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甲方承诺，乙方按照甲方意愿行使股东权利的各项行为的经济盈亏与法律责任，均由甲方承受。</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5.6</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如乙方未按照甲方意愿，超越权限或擅自行使股东权利，包括擅自转让、质押、擅自对外代表公司对外签署合同、借款、担保等损害</w:t>
      </w:r>
      <w:r w:rsidRPr="00EA294E">
        <w:rPr>
          <w:rFonts w:ascii="楷体" w:eastAsia="楷体" w:hAnsi="楷体" w:cs="Times New Roman"/>
          <w:color w:val="000000" w:themeColor="text1"/>
        </w:rPr>
        <w:t>****</w:t>
      </w:r>
      <w:r w:rsidRPr="00EA294E">
        <w:rPr>
          <w:rFonts w:ascii="楷体" w:eastAsia="楷体" w:hAnsi="楷体" w:hint="eastAsia"/>
          <w:color w:val="000000" w:themeColor="text1"/>
        </w:rPr>
        <w:t>公司情形，甲方除有权立即收回代持股份外，乙方上述行为造成甲方或</w:t>
      </w:r>
      <w:r w:rsidRPr="00EA294E">
        <w:rPr>
          <w:rFonts w:ascii="楷体" w:eastAsia="楷体" w:hAnsi="楷体" w:cs="Times New Roman"/>
          <w:color w:val="000000" w:themeColor="text1"/>
        </w:rPr>
        <w:t>****</w:t>
      </w:r>
      <w:r w:rsidRPr="00EA294E">
        <w:rPr>
          <w:rFonts w:ascii="楷体" w:eastAsia="楷体" w:hAnsi="楷体" w:hint="eastAsia"/>
          <w:color w:val="000000" w:themeColor="text1"/>
        </w:rPr>
        <w:t>公司的损失、甲方有权要求乙方赔偿。</w:t>
      </w:r>
    </w:p>
    <w:p w:rsidR="00A35937" w:rsidRPr="00EA294E" w:rsidRDefault="00A35937" w:rsidP="00A35937">
      <w:pPr>
        <w:pStyle w:val="a3"/>
        <w:spacing w:line="360" w:lineRule="auto"/>
        <w:ind w:firstLineChars="200" w:firstLine="482"/>
        <w:rPr>
          <w:rFonts w:ascii="楷体" w:eastAsia="楷体" w:hAnsi="楷体"/>
          <w:color w:val="000000" w:themeColor="text1"/>
          <w:sz w:val="21"/>
          <w:szCs w:val="21"/>
        </w:rPr>
      </w:pPr>
      <w:r w:rsidRPr="00EA294E">
        <w:rPr>
          <w:rFonts w:ascii="楷体" w:eastAsia="楷体" w:hAnsi="楷体" w:hint="eastAsia"/>
          <w:b/>
          <w:color w:val="000000" w:themeColor="text1"/>
        </w:rPr>
        <w:t>六、乙方的声明与承诺</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6.1</w:t>
      </w:r>
      <w:r w:rsidRPr="00EA294E">
        <w:rPr>
          <w:rFonts w:ascii="楷体" w:eastAsia="楷体" w:hAnsi="楷体" w:hint="eastAsia"/>
          <w:color w:val="000000" w:themeColor="text1"/>
        </w:rPr>
        <w:t>乙方承诺：其将根据本协议的有关规定，以及甲方的意愿或指令，合法实施代持行为，保障和实现甲方对代持股份的合法权益。</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6.2</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乙方有权根据甲方意愿，在公司法及公司章程框架范围内，对外行使股东权利。</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6.3</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未经甲方事先书面同意，乙方不得擅自对代持股份进行任何处置，包括但不限于转让、质押代持股份。</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6.4</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未经甲方事先书面同意，乙方不得对本协议项下的代持股份的全部或部分事务进行转委托、转代持。</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6.5</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乙方在行使股东权利之前，应当事先与甲方保持充分沟通并了解甲方实际出资人真实意愿。</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6.6</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乙方根据甲方意愿和指令，以名义股东行使股东权利或履行股东义务的行为，其经济盈亏与法律责任等均由甲方承担。</w:t>
      </w:r>
    </w:p>
    <w:p w:rsidR="00A35937" w:rsidRPr="00EA294E" w:rsidRDefault="00A35937" w:rsidP="00A35937">
      <w:pPr>
        <w:pStyle w:val="a3"/>
        <w:spacing w:line="360" w:lineRule="auto"/>
        <w:ind w:firstLineChars="200" w:firstLine="482"/>
        <w:rPr>
          <w:rFonts w:ascii="楷体" w:eastAsia="楷体" w:hAnsi="楷体"/>
          <w:color w:val="000000" w:themeColor="text1"/>
          <w:sz w:val="21"/>
          <w:szCs w:val="21"/>
        </w:rPr>
      </w:pPr>
      <w:r w:rsidRPr="00EA294E">
        <w:rPr>
          <w:rFonts w:ascii="楷体" w:eastAsia="楷体" w:hAnsi="楷体" w:hint="eastAsia"/>
          <w:b/>
          <w:color w:val="000000" w:themeColor="text1"/>
        </w:rPr>
        <w:lastRenderedPageBreak/>
        <w:t>七、代持期限及协议终止</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7.1</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自代持股份工商变更至乙方名下之日起的【三】年。</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7.2</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代持期限届满后，未有甲方书面终止通知的，本代持协议继续有效，代持期限继续持续。</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7.3</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代持期限内，甲方可以根据公司运行的实际情况终止代持关系，或对代持关系进行调整。</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7.4</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如出现乙方超出或违反甲方意愿行使股东权利等情形，甲方可以随时终止本协议并收回代持股份。</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7.5</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如遇甲方出现</w:t>
      </w:r>
      <w:bookmarkStart w:id="0" w:name="oLe_LinK2"/>
      <w:bookmarkStart w:id="1" w:name="OLE_LINK1"/>
      <w:r w:rsidRPr="00EA294E">
        <w:rPr>
          <w:rFonts w:ascii="楷体" w:eastAsia="楷体" w:hAnsi="楷体" w:hint="eastAsia"/>
          <w:color w:val="000000" w:themeColor="text1"/>
        </w:rPr>
        <w:t>丧失全部民事行为能力或死亡情形的</w:t>
      </w:r>
      <w:bookmarkEnd w:id="0"/>
      <w:bookmarkEnd w:id="1"/>
      <w:r w:rsidRPr="00EA294E">
        <w:rPr>
          <w:rFonts w:ascii="楷体" w:eastAsia="楷体" w:hAnsi="楷体" w:hint="eastAsia"/>
          <w:color w:val="000000" w:themeColor="text1"/>
        </w:rPr>
        <w:t>，乙方应当作为善良管理人继续履行本代持协议，并按照甲方书面遗嘱或其他书面指令继续对外行使股东权利。如未有书面遗嘱或其他甲方书面指令，乙方应当就甲方该情形出现后，继续以名义股东行使股东权利</w:t>
      </w:r>
      <w:r w:rsidRPr="00EA294E">
        <w:rPr>
          <w:rFonts w:ascii="楷体" w:eastAsia="楷体" w:hAnsi="楷体" w:cs="Times New Roman"/>
          <w:color w:val="000000" w:themeColor="text1"/>
        </w:rPr>
        <w:t>180</w:t>
      </w:r>
      <w:r w:rsidRPr="00EA294E">
        <w:rPr>
          <w:rFonts w:ascii="楷体" w:eastAsia="楷体" w:hAnsi="楷体" w:hint="eastAsia"/>
          <w:color w:val="000000" w:themeColor="text1"/>
        </w:rPr>
        <w:t>日后，将代持股份按照法定继承人的份额，归还甲方法定继承人。</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7.6</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如遇乙方出现丧失全部民事行为能力或死亡情形的，本协议自动终止，甲方将收回代持股份。</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cs="Times New Roman"/>
          <w:color w:val="000000" w:themeColor="text1"/>
        </w:rPr>
        <w:t>7.7</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一旦本协议被解除或终止，双方代持股份委托关系即告终止；除本协议另有约定外，乙方应在本协议解除或终止后的【十五（</w:t>
      </w:r>
      <w:r w:rsidRPr="00EA294E">
        <w:rPr>
          <w:rFonts w:ascii="楷体" w:eastAsia="楷体" w:hAnsi="楷体" w:cs="Times New Roman"/>
          <w:color w:val="000000" w:themeColor="text1"/>
        </w:rPr>
        <w:t>15</w:t>
      </w:r>
      <w:r w:rsidRPr="00EA294E">
        <w:rPr>
          <w:rFonts w:ascii="楷体" w:eastAsia="楷体" w:hAnsi="楷体" w:hint="eastAsia"/>
          <w:color w:val="000000" w:themeColor="text1"/>
        </w:rPr>
        <w:t>）日】内，配合甲方办理工商变更登记手续，重新变更至甲方或甲方指定主体名下。</w:t>
      </w:r>
    </w:p>
    <w:p w:rsidR="00A35937" w:rsidRPr="00EA294E" w:rsidRDefault="00A35937" w:rsidP="00A35937">
      <w:pPr>
        <w:pStyle w:val="a3"/>
        <w:spacing w:line="360" w:lineRule="auto"/>
        <w:ind w:firstLineChars="200" w:firstLine="482"/>
        <w:rPr>
          <w:rFonts w:ascii="楷体" w:eastAsia="楷体" w:hAnsi="楷体"/>
          <w:color w:val="000000" w:themeColor="text1"/>
          <w:sz w:val="21"/>
          <w:szCs w:val="21"/>
        </w:rPr>
      </w:pPr>
      <w:r w:rsidRPr="00EA294E">
        <w:rPr>
          <w:rFonts w:ascii="楷体" w:eastAsia="楷体" w:hAnsi="楷体" w:hint="eastAsia"/>
          <w:b/>
          <w:color w:val="000000" w:themeColor="text1"/>
        </w:rPr>
        <w:t>八、保密</w:t>
      </w:r>
    </w:p>
    <w:p w:rsidR="00A35937" w:rsidRPr="00EA294E" w:rsidRDefault="00A35937" w:rsidP="00A35937">
      <w:pPr>
        <w:pStyle w:val="a3"/>
        <w:spacing w:line="360" w:lineRule="auto"/>
        <w:ind w:firstLineChars="200" w:firstLine="480"/>
        <w:rPr>
          <w:rFonts w:ascii="楷体" w:eastAsia="楷体" w:hAnsi="楷体"/>
          <w:color w:val="000000" w:themeColor="text1"/>
          <w:sz w:val="21"/>
          <w:szCs w:val="21"/>
        </w:rPr>
      </w:pPr>
      <w:r w:rsidRPr="00EA294E">
        <w:rPr>
          <w:rFonts w:ascii="楷体" w:eastAsia="楷体" w:hAnsi="楷体" w:hint="eastAsia"/>
          <w:color w:val="000000" w:themeColor="text1"/>
        </w:rPr>
        <w:t>协议双方及见证人应对本协议包括代持股份在内的全部内容予以保密。</w:t>
      </w:r>
    </w:p>
    <w:p w:rsidR="00A35937" w:rsidRPr="00EA294E" w:rsidRDefault="00A35937" w:rsidP="00A35937">
      <w:pPr>
        <w:pStyle w:val="a3"/>
        <w:spacing w:line="360" w:lineRule="auto"/>
        <w:ind w:firstLineChars="200" w:firstLine="482"/>
        <w:rPr>
          <w:rFonts w:ascii="楷体" w:eastAsia="楷体" w:hAnsi="楷体"/>
          <w:color w:val="000000" w:themeColor="text1"/>
          <w:sz w:val="21"/>
          <w:szCs w:val="21"/>
        </w:rPr>
      </w:pPr>
      <w:r w:rsidRPr="00EA294E">
        <w:rPr>
          <w:rFonts w:ascii="楷体" w:eastAsia="楷体" w:hAnsi="楷体" w:hint="eastAsia"/>
          <w:b/>
          <w:color w:val="000000" w:themeColor="text1"/>
        </w:rPr>
        <w:t>九、仲裁与法律适用</w:t>
      </w:r>
    </w:p>
    <w:p w:rsidR="00A35937" w:rsidRPr="00EA294E" w:rsidRDefault="00A35937" w:rsidP="00A35937">
      <w:pPr>
        <w:pStyle w:val="a3"/>
        <w:spacing w:line="360" w:lineRule="auto"/>
        <w:ind w:firstLineChars="250" w:firstLine="600"/>
        <w:rPr>
          <w:rFonts w:ascii="楷体" w:eastAsia="楷体" w:hAnsi="楷体"/>
          <w:color w:val="000000" w:themeColor="text1"/>
          <w:sz w:val="21"/>
          <w:szCs w:val="21"/>
        </w:rPr>
      </w:pPr>
      <w:r w:rsidRPr="00EA294E">
        <w:rPr>
          <w:rFonts w:ascii="楷体" w:eastAsia="楷体" w:hAnsi="楷体" w:cs="Times New Roman"/>
          <w:color w:val="000000" w:themeColor="text1"/>
        </w:rPr>
        <w:t>9.1</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本协议及相关法律关系，由中华人民共和国的有关法律来解释，并受其管辖。</w:t>
      </w:r>
    </w:p>
    <w:p w:rsidR="00A35937" w:rsidRPr="00EA294E" w:rsidRDefault="00A35937" w:rsidP="00A35937">
      <w:pPr>
        <w:pStyle w:val="a3"/>
        <w:spacing w:line="360" w:lineRule="auto"/>
        <w:ind w:firstLineChars="250" w:firstLine="600"/>
        <w:rPr>
          <w:rFonts w:ascii="楷体" w:eastAsia="楷体" w:hAnsi="楷体"/>
          <w:color w:val="000000" w:themeColor="text1"/>
          <w:sz w:val="21"/>
          <w:szCs w:val="21"/>
        </w:rPr>
      </w:pPr>
      <w:r w:rsidRPr="00EA294E">
        <w:rPr>
          <w:rFonts w:ascii="楷体" w:eastAsia="楷体" w:hAnsi="楷体" w:cs="Times New Roman"/>
          <w:color w:val="000000" w:themeColor="text1"/>
        </w:rPr>
        <w:lastRenderedPageBreak/>
        <w:t>9.2</w:t>
      </w:r>
      <w:r w:rsidRPr="00EA294E">
        <w:rPr>
          <w:rFonts w:ascii="楷体" w:eastAsia="楷体" w:hAnsi="楷体" w:hint="eastAsia"/>
          <w:color w:val="000000" w:themeColor="text1"/>
        </w:rPr>
        <w:t>因本协议委托事宜引发、形成或与之相关的任何争议，双方应以友好协商的方式予以解决；协商不成，提交</w:t>
      </w:r>
      <w:r w:rsidR="001C112C">
        <w:rPr>
          <w:rFonts w:ascii="楷体" w:eastAsia="楷体" w:hAnsi="楷体" w:hint="eastAsia"/>
          <w:color w:val="000000" w:themeColor="text1"/>
        </w:rPr>
        <w:t>XX</w:t>
      </w:r>
      <w:r w:rsidRPr="00EA294E">
        <w:rPr>
          <w:rFonts w:ascii="楷体" w:eastAsia="楷体" w:hAnsi="楷体" w:hint="eastAsia"/>
          <w:color w:val="000000" w:themeColor="text1"/>
        </w:rPr>
        <w:t>仲裁委员会仲裁。</w:t>
      </w:r>
    </w:p>
    <w:p w:rsidR="00A35937" w:rsidRPr="00EA294E" w:rsidRDefault="00A35937" w:rsidP="00A35937">
      <w:pPr>
        <w:pStyle w:val="a3"/>
        <w:spacing w:line="360" w:lineRule="auto"/>
        <w:ind w:firstLineChars="250" w:firstLine="602"/>
        <w:rPr>
          <w:rFonts w:ascii="楷体" w:eastAsia="楷体" w:hAnsi="楷体"/>
          <w:color w:val="000000" w:themeColor="text1"/>
          <w:sz w:val="21"/>
          <w:szCs w:val="21"/>
        </w:rPr>
      </w:pPr>
      <w:r w:rsidRPr="00EA294E">
        <w:rPr>
          <w:rFonts w:ascii="楷体" w:eastAsia="楷体" w:hAnsi="楷体" w:hint="eastAsia"/>
          <w:b/>
          <w:color w:val="000000" w:themeColor="text1"/>
        </w:rPr>
        <w:t>十、其他</w:t>
      </w:r>
    </w:p>
    <w:p w:rsidR="00A35937" w:rsidRPr="00EA294E" w:rsidRDefault="00A35937" w:rsidP="00A35937">
      <w:pPr>
        <w:pStyle w:val="a3"/>
        <w:spacing w:line="360" w:lineRule="auto"/>
        <w:ind w:firstLineChars="236" w:firstLine="566"/>
        <w:rPr>
          <w:rFonts w:ascii="楷体" w:eastAsia="楷体" w:hAnsi="楷体"/>
          <w:color w:val="000000" w:themeColor="text1"/>
          <w:sz w:val="21"/>
          <w:szCs w:val="21"/>
        </w:rPr>
      </w:pPr>
      <w:r w:rsidRPr="00EA294E">
        <w:rPr>
          <w:rFonts w:ascii="楷体" w:eastAsia="楷体" w:hAnsi="楷体" w:cs="Times New Roman"/>
          <w:color w:val="000000" w:themeColor="text1"/>
        </w:rPr>
        <w:t>10.1</w:t>
      </w:r>
      <w:r w:rsidRPr="00EA294E">
        <w:rPr>
          <w:rFonts w:ascii="楷体" w:eastAsia="楷体" w:hAnsi="楷体" w:hint="eastAsia"/>
          <w:color w:val="000000" w:themeColor="text1"/>
        </w:rPr>
        <w:t>协议一式两份，甲、乙双方各执一份，具同等法律效力。如时候有补充的，应另行签署书面补充协议。代持股份的工商变更资料均作为本协议附件。</w:t>
      </w:r>
    </w:p>
    <w:p w:rsidR="00A35937" w:rsidRPr="00EA294E" w:rsidRDefault="00A35937" w:rsidP="00A35937">
      <w:pPr>
        <w:pStyle w:val="a3"/>
        <w:spacing w:line="360" w:lineRule="auto"/>
        <w:ind w:firstLineChars="236" w:firstLine="566"/>
        <w:rPr>
          <w:rFonts w:ascii="楷体" w:eastAsia="楷体" w:hAnsi="楷体"/>
          <w:color w:val="000000" w:themeColor="text1"/>
          <w:sz w:val="21"/>
          <w:szCs w:val="21"/>
        </w:rPr>
      </w:pPr>
      <w:r w:rsidRPr="00EA294E">
        <w:rPr>
          <w:rFonts w:ascii="楷体" w:eastAsia="楷体" w:hAnsi="楷体" w:cs="Times New Roman"/>
          <w:color w:val="000000" w:themeColor="text1"/>
        </w:rPr>
        <w:t>10.2</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本协议自双方签字后生效。本协议于</w:t>
      </w:r>
      <w:r w:rsidRPr="00EA294E">
        <w:rPr>
          <w:rFonts w:ascii="楷体" w:eastAsia="楷体" w:hAnsi="楷体" w:cs="Times New Roman"/>
          <w:color w:val="000000" w:themeColor="text1"/>
        </w:rPr>
        <w:t>20</w:t>
      </w:r>
      <w:r w:rsidR="00042F69">
        <w:rPr>
          <w:rFonts w:ascii="楷体" w:eastAsia="楷体" w:hAnsi="楷体" w:cs="Times New Roman"/>
          <w:color w:val="000000" w:themeColor="text1"/>
        </w:rPr>
        <w:t>XX</w:t>
      </w:r>
      <w:r w:rsidRPr="00EA294E">
        <w:rPr>
          <w:rFonts w:ascii="楷体" w:eastAsia="楷体" w:hAnsi="楷体" w:hint="eastAsia"/>
          <w:color w:val="000000" w:themeColor="text1"/>
        </w:rPr>
        <w:t>年</w:t>
      </w:r>
      <w:r w:rsidRPr="00EA294E">
        <w:rPr>
          <w:rFonts w:ascii="楷体" w:eastAsia="楷体" w:hAnsi="楷体" w:cs="Times New Roman"/>
          <w:color w:val="000000" w:themeColor="text1"/>
        </w:rPr>
        <w:t>06</w:t>
      </w:r>
      <w:r w:rsidRPr="00EA294E">
        <w:rPr>
          <w:rFonts w:ascii="楷体" w:eastAsia="楷体" w:hAnsi="楷体" w:hint="eastAsia"/>
          <w:color w:val="000000" w:themeColor="text1"/>
        </w:rPr>
        <w:t>月【</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】日签署于</w:t>
      </w:r>
      <w:r w:rsidR="00042F69">
        <w:rPr>
          <w:rFonts w:ascii="楷体" w:eastAsia="楷体" w:hAnsi="楷体" w:hint="eastAsia"/>
          <w:color w:val="000000" w:themeColor="text1"/>
        </w:rPr>
        <w:t>X</w:t>
      </w:r>
      <w:r w:rsidR="00042F69">
        <w:rPr>
          <w:rFonts w:ascii="楷体" w:eastAsia="楷体" w:hAnsi="楷体"/>
          <w:color w:val="000000" w:themeColor="text1"/>
        </w:rPr>
        <w:t>XX</w:t>
      </w:r>
      <w:r w:rsidRPr="00EA294E">
        <w:rPr>
          <w:rFonts w:ascii="楷体" w:eastAsia="楷体" w:hAnsi="楷体" w:hint="eastAsia"/>
          <w:color w:val="000000" w:themeColor="text1"/>
        </w:rPr>
        <w:t>省</w:t>
      </w:r>
      <w:r w:rsidR="001C112C">
        <w:rPr>
          <w:rFonts w:ascii="楷体" w:eastAsia="楷体" w:hAnsi="楷体" w:hint="eastAsia"/>
          <w:color w:val="000000" w:themeColor="text1"/>
        </w:rPr>
        <w:t>XX</w:t>
      </w:r>
      <w:r w:rsidRPr="00EA294E">
        <w:rPr>
          <w:rFonts w:ascii="楷体" w:eastAsia="楷体" w:hAnsi="楷体" w:hint="eastAsia"/>
          <w:color w:val="000000" w:themeColor="text1"/>
        </w:rPr>
        <w:t>市。乙方配偶【</w:t>
      </w:r>
      <w:r w:rsidRPr="00EA294E">
        <w:rPr>
          <w:rFonts w:ascii="楷体" w:eastAsia="楷体" w:hAnsi="楷体" w:cs="Times New Roman"/>
          <w:color w:val="000000" w:themeColor="text1"/>
        </w:rPr>
        <w:t xml:space="preserve">   </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】作为本协议见证方，认可并愿意配合乙方按照本协议执行。同时，</w:t>
      </w:r>
      <w:r w:rsidRPr="00EA294E">
        <w:rPr>
          <w:rFonts w:ascii="楷体" w:eastAsia="楷体" w:hAnsi="楷体" w:cs="Times New Roman"/>
          <w:color w:val="000000" w:themeColor="text1"/>
        </w:rPr>
        <w:t>***</w:t>
      </w:r>
      <w:r w:rsidRPr="00EA294E">
        <w:rPr>
          <w:rFonts w:ascii="楷体" w:eastAsia="楷体" w:hAnsi="楷体" w:hint="eastAsia"/>
          <w:color w:val="000000" w:themeColor="text1"/>
        </w:rPr>
        <w:t>公司将以公司股东会决议（本协议附件</w:t>
      </w:r>
      <w:r w:rsidRPr="00EA294E">
        <w:rPr>
          <w:rFonts w:ascii="楷体" w:eastAsia="楷体" w:hAnsi="楷体" w:cs="Times New Roman"/>
          <w:color w:val="000000" w:themeColor="text1"/>
        </w:rPr>
        <w:t>1</w:t>
      </w:r>
      <w:r w:rsidRPr="00EA294E">
        <w:rPr>
          <w:rFonts w:ascii="楷体" w:eastAsia="楷体" w:hAnsi="楷体" w:hint="eastAsia"/>
          <w:color w:val="000000" w:themeColor="text1"/>
        </w:rPr>
        <w:t>）认可本协议内容。</w:t>
      </w:r>
    </w:p>
    <w:p w:rsidR="00A35937" w:rsidRPr="00EA294E" w:rsidRDefault="00A35937" w:rsidP="00A35937">
      <w:pPr>
        <w:pStyle w:val="a3"/>
        <w:spacing w:line="360" w:lineRule="auto"/>
        <w:rPr>
          <w:rFonts w:ascii="楷体" w:eastAsia="楷体" w:hAnsi="楷体"/>
          <w:color w:val="000000" w:themeColor="text1"/>
          <w:sz w:val="21"/>
          <w:szCs w:val="21"/>
        </w:rPr>
      </w:pPr>
      <w:r w:rsidRPr="00EA294E">
        <w:rPr>
          <w:rFonts w:ascii="Calibri" w:eastAsia="楷体" w:hAnsi="Calibri" w:cs="Calibri"/>
          <w:color w:val="000000" w:themeColor="text1"/>
        </w:rPr>
        <w:t> </w:t>
      </w:r>
    </w:p>
    <w:p w:rsidR="00A35937" w:rsidRPr="00EA294E" w:rsidRDefault="00A35937" w:rsidP="00A35937">
      <w:pPr>
        <w:pStyle w:val="a3"/>
        <w:spacing w:line="360" w:lineRule="auto"/>
        <w:ind w:firstLineChars="250" w:firstLine="600"/>
        <w:rPr>
          <w:rFonts w:ascii="楷体" w:eastAsia="楷体" w:hAnsi="楷体"/>
          <w:color w:val="000000" w:themeColor="text1"/>
          <w:sz w:val="21"/>
          <w:szCs w:val="21"/>
        </w:rPr>
      </w:pPr>
      <w:r w:rsidRPr="00EA294E">
        <w:rPr>
          <w:rFonts w:ascii="楷体" w:eastAsia="楷体" w:hAnsi="楷体" w:hint="eastAsia"/>
          <w:color w:val="000000" w:themeColor="text1"/>
        </w:rPr>
        <w:t>甲方（签字）：</w:t>
      </w:r>
      <w:r w:rsidRPr="00EA294E">
        <w:rPr>
          <w:rFonts w:ascii="楷体" w:eastAsia="楷体" w:hAnsi="楷体" w:cs="Times New Roman"/>
          <w:color w:val="000000" w:themeColor="text1"/>
        </w:rPr>
        <w:t xml:space="preserve">                     </w:t>
      </w:r>
      <w:r w:rsidRPr="00EA294E">
        <w:rPr>
          <w:rFonts w:ascii="楷体" w:eastAsia="楷体" w:hAnsi="楷体" w:hint="eastAsia"/>
          <w:color w:val="000000" w:themeColor="text1"/>
        </w:rPr>
        <w:t>乙方（签字）：</w:t>
      </w:r>
    </w:p>
    <w:p w:rsidR="00A35937" w:rsidRPr="00EA294E" w:rsidRDefault="00A35937" w:rsidP="00A35937">
      <w:pPr>
        <w:pStyle w:val="a3"/>
        <w:spacing w:line="360" w:lineRule="auto"/>
        <w:rPr>
          <w:rFonts w:ascii="楷体" w:eastAsia="楷体" w:hAnsi="楷体"/>
          <w:color w:val="000000" w:themeColor="text1"/>
          <w:sz w:val="21"/>
          <w:szCs w:val="21"/>
        </w:rPr>
      </w:pPr>
      <w:r w:rsidRPr="00EA294E">
        <w:rPr>
          <w:rFonts w:ascii="Calibri" w:eastAsia="楷体" w:hAnsi="Calibri" w:cs="Calibri"/>
          <w:color w:val="000000" w:themeColor="text1"/>
        </w:rPr>
        <w:t> </w:t>
      </w:r>
    </w:p>
    <w:p w:rsidR="00B44051" w:rsidRDefault="00A35937" w:rsidP="00A35937">
      <w:pPr>
        <w:pStyle w:val="a3"/>
        <w:spacing w:line="360" w:lineRule="auto"/>
        <w:rPr>
          <w:rFonts w:ascii="楷体" w:eastAsia="楷体" w:hAnsi="楷体"/>
          <w:color w:val="000000" w:themeColor="text1"/>
        </w:rPr>
        <w:sectPr w:rsidR="00B44051" w:rsidSect="00BA59D5">
          <w:pgSz w:w="11906" w:h="16838"/>
          <w:pgMar w:top="1440" w:right="1800" w:bottom="1440" w:left="1800" w:header="851" w:footer="992" w:gutter="0"/>
          <w:cols w:space="425"/>
          <w:docGrid w:type="lines" w:linePitch="312"/>
        </w:sectPr>
      </w:pPr>
      <w:r w:rsidRPr="00EA294E">
        <w:rPr>
          <w:rFonts w:ascii="楷体" w:eastAsia="楷体" w:hAnsi="楷体" w:cs="Times New Roman"/>
          <w:color w:val="000000" w:themeColor="text1"/>
        </w:rPr>
        <w:t xml:space="preserve">                                        </w:t>
      </w:r>
      <w:r w:rsidRPr="00EA294E">
        <w:rPr>
          <w:rFonts w:ascii="楷体" w:eastAsia="楷体" w:hAnsi="楷体" w:hint="eastAsia"/>
          <w:color w:val="000000" w:themeColor="text1"/>
        </w:rPr>
        <w:t>乙方配偶（签字）：</w:t>
      </w:r>
    </w:p>
    <w:p w:rsidR="00A35937" w:rsidRPr="00EA294E" w:rsidRDefault="00A35937" w:rsidP="00A35937">
      <w:pPr>
        <w:pStyle w:val="a3"/>
        <w:spacing w:line="360" w:lineRule="auto"/>
        <w:rPr>
          <w:rFonts w:ascii="楷体" w:eastAsia="楷体" w:hAnsi="楷体"/>
          <w:color w:val="000000" w:themeColor="text1"/>
          <w:sz w:val="21"/>
          <w:szCs w:val="21"/>
        </w:rPr>
      </w:pPr>
      <w:r w:rsidRPr="00EA294E">
        <w:rPr>
          <w:rFonts w:ascii="楷体" w:eastAsia="楷体" w:hAnsi="楷体" w:hint="eastAsia"/>
          <w:color w:val="000000" w:themeColor="text1"/>
        </w:rPr>
        <w:lastRenderedPageBreak/>
        <w:t>附件</w:t>
      </w:r>
      <w:r w:rsidRPr="00EA294E">
        <w:rPr>
          <w:rFonts w:ascii="楷体" w:eastAsia="楷体" w:hAnsi="楷体" w:cs="Times New Roman"/>
          <w:color w:val="000000" w:themeColor="text1"/>
        </w:rPr>
        <w:t>1</w:t>
      </w:r>
      <w:r w:rsidRPr="00EA294E">
        <w:rPr>
          <w:rFonts w:ascii="楷体" w:eastAsia="楷体" w:hAnsi="楷体" w:hint="eastAsia"/>
          <w:color w:val="000000" w:themeColor="text1"/>
        </w:rPr>
        <w:t>：</w:t>
      </w:r>
    </w:p>
    <w:p w:rsidR="00A35937" w:rsidRPr="00EA294E" w:rsidRDefault="001C112C" w:rsidP="00A35937">
      <w:pPr>
        <w:pStyle w:val="a3"/>
        <w:spacing w:line="360" w:lineRule="auto"/>
        <w:jc w:val="center"/>
        <w:rPr>
          <w:rFonts w:ascii="楷体" w:eastAsia="楷体" w:hAnsi="楷体"/>
          <w:color w:val="000000" w:themeColor="text1"/>
          <w:sz w:val="21"/>
          <w:szCs w:val="21"/>
        </w:rPr>
      </w:pPr>
      <w:r>
        <w:rPr>
          <w:rFonts w:ascii="楷体" w:eastAsia="楷体" w:hAnsi="楷体" w:hint="eastAsia"/>
          <w:b/>
          <w:color w:val="000000" w:themeColor="text1"/>
          <w:sz w:val="30"/>
          <w:szCs w:val="30"/>
        </w:rPr>
        <w:t>XX</w:t>
      </w:r>
      <w:r w:rsidR="00A35937" w:rsidRPr="00EA294E">
        <w:rPr>
          <w:rFonts w:ascii="楷体" w:eastAsia="楷体" w:hAnsi="楷体" w:cs="Times New Roman"/>
          <w:b/>
          <w:color w:val="000000" w:themeColor="text1"/>
          <w:sz w:val="30"/>
          <w:szCs w:val="30"/>
        </w:rPr>
        <w:t>****</w:t>
      </w:r>
      <w:r w:rsidR="00A35937" w:rsidRPr="00EA294E">
        <w:rPr>
          <w:rFonts w:ascii="楷体" w:eastAsia="楷体" w:hAnsi="楷体" w:hint="eastAsia"/>
          <w:b/>
          <w:color w:val="000000" w:themeColor="text1"/>
          <w:sz w:val="30"/>
          <w:szCs w:val="30"/>
        </w:rPr>
        <w:t>有限公司</w:t>
      </w:r>
    </w:p>
    <w:p w:rsidR="00A35937" w:rsidRPr="00EA294E" w:rsidRDefault="00A35937" w:rsidP="00A35937">
      <w:pPr>
        <w:pStyle w:val="a3"/>
        <w:spacing w:line="360" w:lineRule="auto"/>
        <w:jc w:val="center"/>
        <w:rPr>
          <w:rFonts w:ascii="楷体" w:eastAsia="楷体" w:hAnsi="楷体"/>
          <w:color w:val="000000" w:themeColor="text1"/>
          <w:sz w:val="21"/>
          <w:szCs w:val="21"/>
        </w:rPr>
      </w:pPr>
      <w:r w:rsidRPr="00EA294E">
        <w:rPr>
          <w:rFonts w:ascii="楷体" w:eastAsia="楷体" w:hAnsi="楷体" w:hint="eastAsia"/>
          <w:b/>
          <w:color w:val="000000" w:themeColor="text1"/>
          <w:sz w:val="30"/>
          <w:szCs w:val="30"/>
        </w:rPr>
        <w:t>股东会决议</w:t>
      </w:r>
    </w:p>
    <w:p w:rsidR="00A35937" w:rsidRPr="00EA294E" w:rsidRDefault="00A35937" w:rsidP="00A35937">
      <w:pPr>
        <w:pStyle w:val="a3"/>
        <w:spacing w:line="360" w:lineRule="auto"/>
        <w:ind w:firstLine="588"/>
        <w:rPr>
          <w:rFonts w:ascii="楷体" w:eastAsia="楷体" w:hAnsi="楷体"/>
          <w:color w:val="000000" w:themeColor="text1"/>
          <w:sz w:val="21"/>
          <w:szCs w:val="21"/>
        </w:rPr>
      </w:pPr>
      <w:r w:rsidRPr="00EA294E">
        <w:rPr>
          <w:rFonts w:ascii="楷体" w:eastAsia="楷体" w:hAnsi="楷体" w:cs="Times New Roman"/>
          <w:color w:val="000000" w:themeColor="text1"/>
        </w:rPr>
        <w:t>201</w:t>
      </w:r>
      <w:r w:rsidR="00EA294E" w:rsidRPr="00EA294E">
        <w:rPr>
          <w:rFonts w:ascii="楷体" w:eastAsia="楷体" w:hAnsi="楷体" w:cs="Times New Roman"/>
          <w:color w:val="000000" w:themeColor="text1"/>
        </w:rPr>
        <w:t>X</w:t>
      </w:r>
      <w:r w:rsidRPr="00EA294E">
        <w:rPr>
          <w:rFonts w:ascii="楷体" w:eastAsia="楷体" w:hAnsi="楷体" w:hint="eastAsia"/>
          <w:color w:val="000000" w:themeColor="text1"/>
        </w:rPr>
        <w:t>年</w:t>
      </w:r>
      <w:r w:rsidRPr="00EA294E">
        <w:rPr>
          <w:rFonts w:ascii="楷体" w:eastAsia="楷体" w:hAnsi="楷体" w:cs="Times New Roman"/>
          <w:color w:val="000000" w:themeColor="text1"/>
        </w:rPr>
        <w:t>6</w:t>
      </w:r>
      <w:r w:rsidRPr="00EA294E">
        <w:rPr>
          <w:rFonts w:ascii="楷体" w:eastAsia="楷体" w:hAnsi="楷体" w:hint="eastAsia"/>
          <w:color w:val="000000" w:themeColor="text1"/>
        </w:rPr>
        <w:t>月【</w:t>
      </w:r>
      <w:r w:rsidRPr="00EA294E">
        <w:rPr>
          <w:rFonts w:ascii="楷体" w:eastAsia="楷体" w:hAnsi="楷体" w:cs="Times New Roman"/>
          <w:color w:val="000000" w:themeColor="text1"/>
        </w:rPr>
        <w:t xml:space="preserve"> </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】日</w:t>
      </w:r>
      <w:r w:rsidR="001C112C">
        <w:rPr>
          <w:rFonts w:ascii="楷体" w:eastAsia="楷体" w:hAnsi="楷体" w:hint="eastAsia"/>
          <w:color w:val="000000" w:themeColor="text1"/>
        </w:rPr>
        <w:t>XX</w:t>
      </w:r>
      <w:r w:rsidRPr="00EA294E">
        <w:rPr>
          <w:rFonts w:ascii="楷体" w:eastAsia="楷体" w:hAnsi="楷体" w:cs="Times New Roman"/>
          <w:color w:val="000000" w:themeColor="text1"/>
        </w:rPr>
        <w:t>****</w:t>
      </w:r>
      <w:r w:rsidRPr="00EA294E">
        <w:rPr>
          <w:rFonts w:ascii="楷体" w:eastAsia="楷体" w:hAnsi="楷体" w:hint="eastAsia"/>
          <w:color w:val="000000" w:themeColor="text1"/>
        </w:rPr>
        <w:t>有限公司股东召开临时股东会，就公司股东王</w:t>
      </w:r>
      <w:r w:rsidRPr="00EA294E">
        <w:rPr>
          <w:rFonts w:ascii="楷体" w:eastAsia="楷体" w:hAnsi="楷体" w:cs="Times New Roman"/>
          <w:color w:val="000000" w:themeColor="text1"/>
        </w:rPr>
        <w:t>**</w:t>
      </w:r>
      <w:r w:rsidRPr="00EA294E">
        <w:rPr>
          <w:rFonts w:ascii="楷体" w:eastAsia="楷体" w:hAnsi="楷体" w:hint="eastAsia"/>
          <w:color w:val="000000" w:themeColor="text1"/>
        </w:rPr>
        <w:t>与其亲属王</w:t>
      </w:r>
      <w:r w:rsidRPr="00EA294E">
        <w:rPr>
          <w:rFonts w:ascii="楷体" w:eastAsia="楷体" w:hAnsi="楷体" w:cs="Times New Roman"/>
          <w:color w:val="000000" w:themeColor="text1"/>
        </w:rPr>
        <w:t>**201</w:t>
      </w:r>
      <w:r w:rsidR="00C40AB8">
        <w:rPr>
          <w:rFonts w:ascii="楷体" w:eastAsia="楷体" w:hAnsi="楷体" w:cs="Times New Roman"/>
          <w:color w:val="000000" w:themeColor="text1"/>
        </w:rPr>
        <w:t>X</w:t>
      </w:r>
      <w:r w:rsidRPr="00EA294E">
        <w:rPr>
          <w:rFonts w:ascii="楷体" w:eastAsia="楷体" w:hAnsi="楷体" w:hint="eastAsia"/>
          <w:color w:val="000000" w:themeColor="text1"/>
        </w:rPr>
        <w:t>年</w:t>
      </w:r>
      <w:r w:rsidRPr="00EA294E">
        <w:rPr>
          <w:rFonts w:ascii="楷体" w:eastAsia="楷体" w:hAnsi="楷体" w:cs="Times New Roman"/>
          <w:color w:val="000000" w:themeColor="text1"/>
        </w:rPr>
        <w:t>6</w:t>
      </w:r>
      <w:r w:rsidRPr="00EA294E">
        <w:rPr>
          <w:rFonts w:ascii="楷体" w:eastAsia="楷体" w:hAnsi="楷体" w:hint="eastAsia"/>
          <w:color w:val="000000" w:themeColor="text1"/>
        </w:rPr>
        <w:t>月【</w:t>
      </w:r>
      <w:r w:rsidRPr="00EA294E">
        <w:rPr>
          <w:rFonts w:ascii="楷体" w:eastAsia="楷体" w:hAnsi="楷体" w:cs="Times New Roman"/>
          <w:color w:val="000000" w:themeColor="text1"/>
        </w:rPr>
        <w:t xml:space="preserve"> </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】日签署的《股份代持协议书》（协议编号：</w:t>
      </w:r>
      <w:r w:rsidR="00EA294E" w:rsidRPr="00EA294E">
        <w:rPr>
          <w:rFonts w:ascii="楷体" w:eastAsia="楷体" w:hAnsi="楷体" w:cs="Times New Roman"/>
          <w:color w:val="000000" w:themeColor="text1"/>
        </w:rPr>
        <w:t>XXXXXXXXXXXXXX</w:t>
      </w:r>
      <w:r w:rsidRPr="00EA294E">
        <w:rPr>
          <w:rFonts w:ascii="楷体" w:eastAsia="楷体" w:hAnsi="楷体" w:hint="eastAsia"/>
          <w:color w:val="000000" w:themeColor="text1"/>
        </w:rPr>
        <w:t>），决议如下：</w:t>
      </w:r>
    </w:p>
    <w:p w:rsidR="00A35937" w:rsidRPr="00EA294E" w:rsidRDefault="00A35937" w:rsidP="00A35937">
      <w:pPr>
        <w:pStyle w:val="a3"/>
        <w:spacing w:line="360" w:lineRule="auto"/>
        <w:ind w:firstLine="567"/>
        <w:rPr>
          <w:rFonts w:ascii="楷体" w:eastAsia="楷体" w:hAnsi="楷体"/>
          <w:color w:val="000000" w:themeColor="text1"/>
          <w:sz w:val="21"/>
          <w:szCs w:val="21"/>
        </w:rPr>
      </w:pPr>
      <w:r w:rsidRPr="00EA294E">
        <w:rPr>
          <w:rFonts w:ascii="楷体" w:eastAsia="楷体" w:hAnsi="楷体"/>
          <w:color w:val="000000" w:themeColor="text1"/>
        </w:rPr>
        <w:t>一、</w:t>
      </w:r>
      <w:r w:rsidRPr="00EA294E">
        <w:rPr>
          <w:rFonts w:ascii="Calibri" w:eastAsia="楷体" w:hAnsi="Calibri" w:cs="Calibri"/>
          <w:color w:val="000000" w:themeColor="text1"/>
          <w:sz w:val="14"/>
          <w:szCs w:val="14"/>
        </w:rPr>
        <w:t>     </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对公司股东王</w:t>
      </w:r>
      <w:r w:rsidRPr="00EA294E">
        <w:rPr>
          <w:rFonts w:ascii="楷体" w:eastAsia="楷体" w:hAnsi="楷体" w:cs="Times New Roman"/>
          <w:color w:val="000000" w:themeColor="text1"/>
        </w:rPr>
        <w:t>**</w:t>
      </w:r>
      <w:r w:rsidRPr="00EA294E">
        <w:rPr>
          <w:rFonts w:ascii="楷体" w:eastAsia="楷体" w:hAnsi="楷体" w:hint="eastAsia"/>
          <w:color w:val="000000" w:themeColor="text1"/>
        </w:rPr>
        <w:t>拟通过股份代持协议，将其名下</w:t>
      </w:r>
      <w:r w:rsidRPr="00EA294E">
        <w:rPr>
          <w:rFonts w:ascii="楷体" w:eastAsia="楷体" w:hAnsi="楷体" w:cs="Times New Roman"/>
          <w:color w:val="000000" w:themeColor="text1"/>
        </w:rPr>
        <w:t>40%</w:t>
      </w:r>
      <w:r w:rsidRPr="00EA294E">
        <w:rPr>
          <w:rFonts w:ascii="楷体" w:eastAsia="楷体" w:hAnsi="楷体" w:hint="eastAsia"/>
          <w:color w:val="000000" w:themeColor="text1"/>
        </w:rPr>
        <w:t>股权交予其兄长王</w:t>
      </w:r>
      <w:r w:rsidRPr="00EA294E">
        <w:rPr>
          <w:rFonts w:ascii="楷体" w:eastAsia="楷体" w:hAnsi="楷体" w:cs="Times New Roman"/>
          <w:color w:val="000000" w:themeColor="text1"/>
        </w:rPr>
        <w:t>**</w:t>
      </w:r>
      <w:r w:rsidRPr="00EA294E">
        <w:rPr>
          <w:rFonts w:ascii="楷体" w:eastAsia="楷体" w:hAnsi="楷体" w:hint="eastAsia"/>
          <w:color w:val="000000" w:themeColor="text1"/>
        </w:rPr>
        <w:t>代为持有，股东会予以表示同意，并放弃优先购买权，同意办理相关工商变更登记手续，将该</w:t>
      </w:r>
      <w:r w:rsidRPr="00EA294E">
        <w:rPr>
          <w:rFonts w:ascii="楷体" w:eastAsia="楷体" w:hAnsi="楷体" w:cs="Times New Roman"/>
          <w:color w:val="000000" w:themeColor="text1"/>
        </w:rPr>
        <w:t>40%</w:t>
      </w:r>
      <w:r w:rsidRPr="00EA294E">
        <w:rPr>
          <w:rFonts w:ascii="楷体" w:eastAsia="楷体" w:hAnsi="楷体" w:hint="eastAsia"/>
          <w:color w:val="000000" w:themeColor="text1"/>
        </w:rPr>
        <w:t>股份记载于名义股东王</w:t>
      </w:r>
      <w:r w:rsidRPr="00EA294E">
        <w:rPr>
          <w:rFonts w:ascii="楷体" w:eastAsia="楷体" w:hAnsi="楷体" w:cs="Times New Roman"/>
          <w:color w:val="000000" w:themeColor="text1"/>
        </w:rPr>
        <w:t>**</w:t>
      </w:r>
      <w:r w:rsidRPr="00EA294E">
        <w:rPr>
          <w:rFonts w:ascii="楷体" w:eastAsia="楷体" w:hAnsi="楷体" w:hint="eastAsia"/>
          <w:color w:val="000000" w:themeColor="text1"/>
        </w:rPr>
        <w:t>名下。</w:t>
      </w:r>
    </w:p>
    <w:p w:rsidR="00A35937" w:rsidRPr="00EA294E" w:rsidRDefault="00A35937" w:rsidP="00A35937">
      <w:pPr>
        <w:pStyle w:val="a3"/>
        <w:spacing w:line="360" w:lineRule="auto"/>
        <w:ind w:firstLine="567"/>
        <w:rPr>
          <w:rFonts w:ascii="楷体" w:eastAsia="楷体" w:hAnsi="楷体"/>
          <w:color w:val="000000" w:themeColor="text1"/>
          <w:sz w:val="21"/>
          <w:szCs w:val="21"/>
        </w:rPr>
      </w:pPr>
      <w:r w:rsidRPr="00EA294E">
        <w:rPr>
          <w:rFonts w:ascii="楷体" w:eastAsia="楷体" w:hAnsi="楷体"/>
          <w:color w:val="000000" w:themeColor="text1"/>
        </w:rPr>
        <w:t>二、</w:t>
      </w:r>
      <w:r w:rsidRPr="00EA294E">
        <w:rPr>
          <w:rFonts w:ascii="Calibri" w:eastAsia="楷体" w:hAnsi="Calibri" w:cs="Calibri"/>
          <w:color w:val="000000" w:themeColor="text1"/>
          <w:sz w:val="14"/>
          <w:szCs w:val="14"/>
        </w:rPr>
        <w:t>     </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如实际出资人王</w:t>
      </w:r>
      <w:r w:rsidRPr="00EA294E">
        <w:rPr>
          <w:rFonts w:ascii="楷体" w:eastAsia="楷体" w:hAnsi="楷体" w:cs="Times New Roman"/>
          <w:color w:val="000000" w:themeColor="text1"/>
        </w:rPr>
        <w:t>**</w:t>
      </w:r>
      <w:r w:rsidRPr="00EA294E">
        <w:rPr>
          <w:rFonts w:ascii="楷体" w:eastAsia="楷体" w:hAnsi="楷体" w:hint="eastAsia"/>
          <w:color w:val="000000" w:themeColor="text1"/>
        </w:rPr>
        <w:t>需要重新收回代持股份的，公司股东会无异议，各股东愿意在王</w:t>
      </w:r>
      <w:r w:rsidRPr="00EA294E">
        <w:rPr>
          <w:rFonts w:ascii="楷体" w:eastAsia="楷体" w:hAnsi="楷体" w:cs="Times New Roman"/>
          <w:color w:val="000000" w:themeColor="text1"/>
        </w:rPr>
        <w:t>**</w:t>
      </w:r>
      <w:r w:rsidRPr="00EA294E">
        <w:rPr>
          <w:rFonts w:ascii="楷体" w:eastAsia="楷体" w:hAnsi="楷体" w:hint="eastAsia"/>
          <w:color w:val="000000" w:themeColor="text1"/>
        </w:rPr>
        <w:t>收回上述</w:t>
      </w:r>
      <w:r w:rsidRPr="00EA294E">
        <w:rPr>
          <w:rFonts w:ascii="楷体" w:eastAsia="楷体" w:hAnsi="楷体" w:cs="Times New Roman"/>
          <w:color w:val="000000" w:themeColor="text1"/>
        </w:rPr>
        <w:t>40%</w:t>
      </w:r>
      <w:r w:rsidRPr="00EA294E">
        <w:rPr>
          <w:rFonts w:ascii="楷体" w:eastAsia="楷体" w:hAnsi="楷体" w:hint="eastAsia"/>
          <w:color w:val="000000" w:themeColor="text1"/>
        </w:rPr>
        <w:t>代持股份时放弃优先购买权，并同意办理相关工商变更登记手续。</w:t>
      </w:r>
    </w:p>
    <w:p w:rsidR="00A35937" w:rsidRPr="00EA294E" w:rsidRDefault="00A35937" w:rsidP="00A35937">
      <w:pPr>
        <w:pStyle w:val="a3"/>
        <w:spacing w:line="360" w:lineRule="auto"/>
        <w:ind w:firstLine="567"/>
        <w:rPr>
          <w:rFonts w:ascii="楷体" w:eastAsia="楷体" w:hAnsi="楷体"/>
          <w:color w:val="000000" w:themeColor="text1"/>
          <w:sz w:val="21"/>
          <w:szCs w:val="21"/>
        </w:rPr>
      </w:pPr>
      <w:r w:rsidRPr="00EA294E">
        <w:rPr>
          <w:rFonts w:ascii="楷体" w:eastAsia="楷体" w:hAnsi="楷体"/>
          <w:color w:val="000000" w:themeColor="text1"/>
        </w:rPr>
        <w:t>三、</w:t>
      </w:r>
      <w:r w:rsidRPr="00EA294E">
        <w:rPr>
          <w:rFonts w:ascii="Calibri" w:eastAsia="楷体" w:hAnsi="Calibri" w:cs="Calibri"/>
          <w:color w:val="000000" w:themeColor="text1"/>
          <w:sz w:val="14"/>
          <w:szCs w:val="14"/>
        </w:rPr>
        <w:t>     </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王</w:t>
      </w:r>
      <w:r w:rsidRPr="00EA294E">
        <w:rPr>
          <w:rFonts w:ascii="楷体" w:eastAsia="楷体" w:hAnsi="楷体" w:cs="Times New Roman"/>
          <w:color w:val="000000" w:themeColor="text1"/>
        </w:rPr>
        <w:t>**</w:t>
      </w:r>
      <w:r w:rsidRPr="00EA294E">
        <w:rPr>
          <w:rFonts w:ascii="楷体" w:eastAsia="楷体" w:hAnsi="楷体" w:hint="eastAsia"/>
          <w:color w:val="000000" w:themeColor="text1"/>
        </w:rPr>
        <w:t>作为名义股东，在代为行使股东权利时，需遵守《公司法》司法解释（三）的相关规定。</w:t>
      </w:r>
    </w:p>
    <w:p w:rsidR="00A35937" w:rsidRPr="00EA294E" w:rsidRDefault="00A35937" w:rsidP="00A35937">
      <w:pPr>
        <w:pStyle w:val="a3"/>
        <w:spacing w:line="360" w:lineRule="auto"/>
        <w:ind w:left="567"/>
        <w:rPr>
          <w:rFonts w:ascii="楷体" w:eastAsia="楷体" w:hAnsi="楷体"/>
          <w:color w:val="000000" w:themeColor="text1"/>
          <w:sz w:val="21"/>
          <w:szCs w:val="21"/>
        </w:rPr>
      </w:pPr>
      <w:r w:rsidRPr="00EA294E">
        <w:rPr>
          <w:rFonts w:ascii="楷体" w:eastAsia="楷体" w:hAnsi="楷体" w:hint="eastAsia"/>
          <w:color w:val="000000" w:themeColor="text1"/>
        </w:rPr>
        <w:t>本次决议无其他内容。</w:t>
      </w:r>
    </w:p>
    <w:p w:rsidR="00A35937" w:rsidRPr="00EA294E" w:rsidRDefault="00A35937" w:rsidP="00A35937">
      <w:pPr>
        <w:pStyle w:val="a3"/>
        <w:spacing w:line="360" w:lineRule="auto"/>
        <w:ind w:left="567"/>
        <w:rPr>
          <w:rFonts w:ascii="楷体" w:eastAsia="楷体" w:hAnsi="楷体"/>
          <w:color w:val="000000" w:themeColor="text1"/>
          <w:sz w:val="21"/>
          <w:szCs w:val="21"/>
        </w:rPr>
      </w:pPr>
      <w:r w:rsidRPr="00EA294E">
        <w:rPr>
          <w:rFonts w:ascii="Calibri" w:eastAsia="楷体" w:hAnsi="Calibri" w:cs="Calibri"/>
          <w:color w:val="000000" w:themeColor="text1"/>
        </w:rPr>
        <w:t> </w:t>
      </w:r>
    </w:p>
    <w:p w:rsidR="00A35937" w:rsidRPr="00EA294E" w:rsidRDefault="00A35937" w:rsidP="00A35937">
      <w:pPr>
        <w:pStyle w:val="a3"/>
        <w:spacing w:line="360" w:lineRule="auto"/>
        <w:ind w:left="567"/>
        <w:rPr>
          <w:rFonts w:ascii="楷体" w:eastAsia="楷体" w:hAnsi="楷体"/>
          <w:color w:val="000000" w:themeColor="text1"/>
          <w:sz w:val="21"/>
          <w:szCs w:val="21"/>
        </w:rPr>
      </w:pPr>
      <w:r w:rsidRPr="00EA294E">
        <w:rPr>
          <w:rFonts w:ascii="楷体" w:eastAsia="楷体" w:hAnsi="楷体" w:hint="eastAsia"/>
          <w:color w:val="000000" w:themeColor="text1"/>
        </w:rPr>
        <w:t>公司股东签字：</w:t>
      </w:r>
    </w:p>
    <w:p w:rsidR="00A35937" w:rsidRPr="00EA294E" w:rsidRDefault="00A35937" w:rsidP="00A35937">
      <w:pPr>
        <w:pStyle w:val="a3"/>
        <w:spacing w:line="360" w:lineRule="auto"/>
        <w:ind w:left="567"/>
        <w:rPr>
          <w:rFonts w:ascii="楷体" w:eastAsia="楷体" w:hAnsi="楷体"/>
          <w:color w:val="000000" w:themeColor="text1"/>
          <w:sz w:val="21"/>
          <w:szCs w:val="21"/>
        </w:rPr>
      </w:pPr>
      <w:r w:rsidRPr="00EA294E">
        <w:rPr>
          <w:rFonts w:ascii="Calibri" w:eastAsia="楷体" w:hAnsi="Calibri" w:cs="Calibri"/>
          <w:color w:val="000000" w:themeColor="text1"/>
        </w:rPr>
        <w:t> </w:t>
      </w:r>
    </w:p>
    <w:p w:rsidR="00A35937" w:rsidRPr="00EA294E" w:rsidRDefault="00A35937" w:rsidP="00A35937">
      <w:pPr>
        <w:pStyle w:val="a3"/>
        <w:spacing w:line="360" w:lineRule="auto"/>
        <w:ind w:left="567"/>
        <w:rPr>
          <w:rFonts w:ascii="楷体" w:eastAsia="楷体" w:hAnsi="楷体"/>
          <w:color w:val="000000" w:themeColor="text1"/>
          <w:sz w:val="21"/>
          <w:szCs w:val="21"/>
        </w:rPr>
      </w:pPr>
      <w:r w:rsidRPr="00EA294E">
        <w:rPr>
          <w:rFonts w:ascii="楷体" w:eastAsia="楷体" w:hAnsi="楷体" w:hint="eastAsia"/>
          <w:color w:val="000000" w:themeColor="text1"/>
        </w:rPr>
        <w:t>王</w:t>
      </w:r>
      <w:r w:rsidRPr="00EA294E">
        <w:rPr>
          <w:rFonts w:ascii="楷体" w:eastAsia="楷体" w:hAnsi="楷体" w:cs="Times New Roman"/>
          <w:color w:val="000000" w:themeColor="text1"/>
        </w:rPr>
        <w:t xml:space="preserve">**   </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w:t>
      </w:r>
      <w:r w:rsidRPr="00EA294E">
        <w:rPr>
          <w:rFonts w:ascii="楷体" w:eastAsia="楷体" w:hAnsi="楷体" w:cs="Times New Roman"/>
          <w:color w:val="000000" w:themeColor="text1"/>
        </w:rPr>
        <w:t xml:space="preserve">          </w:t>
      </w:r>
      <w:r w:rsidRPr="00EA294E">
        <w:rPr>
          <w:rFonts w:ascii="楷体" w:eastAsia="楷体" w:hAnsi="楷体"/>
          <w:color w:val="000000" w:themeColor="text1"/>
          <w:sz w:val="21"/>
          <w:szCs w:val="21"/>
        </w:rPr>
        <w:t xml:space="preserve"> </w:t>
      </w:r>
      <w:r w:rsidRPr="00EA294E">
        <w:rPr>
          <w:rFonts w:ascii="楷体" w:eastAsia="楷体" w:hAnsi="楷体" w:hint="eastAsia"/>
          <w:color w:val="000000" w:themeColor="text1"/>
        </w:rPr>
        <w:t>】</w:t>
      </w:r>
      <w:r w:rsidRPr="00EA294E">
        <w:rPr>
          <w:rFonts w:ascii="楷体" w:eastAsia="楷体" w:hAnsi="楷体" w:cs="Times New Roman"/>
          <w:color w:val="000000" w:themeColor="text1"/>
        </w:rPr>
        <w:t xml:space="preserve">  </w:t>
      </w:r>
      <w:bookmarkStart w:id="2" w:name="_GoBack"/>
      <w:bookmarkEnd w:id="2"/>
    </w:p>
    <w:p w:rsidR="00A35937" w:rsidRPr="00EA294E" w:rsidRDefault="00A35937" w:rsidP="00A35937">
      <w:pPr>
        <w:pStyle w:val="a3"/>
        <w:spacing w:line="360" w:lineRule="auto"/>
        <w:ind w:left="567"/>
        <w:rPr>
          <w:rFonts w:ascii="楷体" w:eastAsia="楷体" w:hAnsi="楷体"/>
          <w:color w:val="000000" w:themeColor="text1"/>
          <w:sz w:val="21"/>
          <w:szCs w:val="21"/>
        </w:rPr>
      </w:pPr>
      <w:r w:rsidRPr="00EA294E">
        <w:rPr>
          <w:rFonts w:ascii="Calibri" w:eastAsia="楷体" w:hAnsi="Calibri" w:cs="Calibri"/>
          <w:color w:val="000000" w:themeColor="text1"/>
        </w:rPr>
        <w:t> </w:t>
      </w:r>
    </w:p>
    <w:p w:rsidR="00BA59D5" w:rsidRPr="00C40AB8" w:rsidRDefault="00A35937" w:rsidP="00C40AB8">
      <w:pPr>
        <w:pStyle w:val="a3"/>
        <w:spacing w:line="360" w:lineRule="auto"/>
        <w:ind w:left="567"/>
        <w:rPr>
          <w:rFonts w:ascii="楷体" w:eastAsia="楷体" w:hAnsi="楷体" w:hint="eastAsia"/>
          <w:color w:val="000000" w:themeColor="text1"/>
          <w:sz w:val="21"/>
          <w:szCs w:val="21"/>
        </w:rPr>
      </w:pPr>
      <w:r w:rsidRPr="00EA294E">
        <w:rPr>
          <w:rFonts w:ascii="Calibri" w:eastAsia="楷体" w:hAnsi="Calibri" w:cs="Calibri"/>
          <w:color w:val="000000" w:themeColor="text1"/>
        </w:rPr>
        <w:t> </w:t>
      </w:r>
      <w:r w:rsidRPr="00EA294E">
        <w:rPr>
          <w:rFonts w:ascii="楷体" w:eastAsia="楷体" w:hAnsi="楷体" w:cs="Times New Roman"/>
          <w:color w:val="000000" w:themeColor="text1"/>
        </w:rPr>
        <w:t>****</w:t>
      </w:r>
      <w:r w:rsidRPr="00EA294E">
        <w:rPr>
          <w:rFonts w:ascii="楷体" w:eastAsia="楷体" w:hAnsi="楷体" w:hint="eastAsia"/>
          <w:color w:val="000000" w:themeColor="text1"/>
        </w:rPr>
        <w:t>有限公司（盖章）</w:t>
      </w:r>
      <w:r w:rsidRPr="00EA294E">
        <w:rPr>
          <w:rFonts w:ascii="楷体" w:eastAsia="楷体" w:hAnsi="楷体"/>
          <w:color w:val="000000" w:themeColor="text1"/>
          <w:sz w:val="21"/>
          <w:szCs w:val="21"/>
        </w:rPr>
        <w:t xml:space="preserve"> </w:t>
      </w:r>
    </w:p>
    <w:sectPr w:rsidR="00BA59D5" w:rsidRPr="00C40AB8" w:rsidSect="00BA59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65C" w:rsidRDefault="0075565C" w:rsidP="00042F69">
      <w:r>
        <w:separator/>
      </w:r>
    </w:p>
  </w:endnote>
  <w:endnote w:type="continuationSeparator" w:id="0">
    <w:p w:rsidR="0075565C" w:rsidRDefault="0075565C" w:rsidP="0004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65C" w:rsidRDefault="0075565C" w:rsidP="00042F69">
      <w:r>
        <w:separator/>
      </w:r>
    </w:p>
  </w:footnote>
  <w:footnote w:type="continuationSeparator" w:id="0">
    <w:p w:rsidR="0075565C" w:rsidRDefault="0075565C" w:rsidP="00042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937"/>
    <w:rsid w:val="000073A0"/>
    <w:rsid w:val="00024C58"/>
    <w:rsid w:val="0004193B"/>
    <w:rsid w:val="00042F69"/>
    <w:rsid w:val="00057A99"/>
    <w:rsid w:val="0007014E"/>
    <w:rsid w:val="000701FD"/>
    <w:rsid w:val="00076EB0"/>
    <w:rsid w:val="0009660C"/>
    <w:rsid w:val="000A0CFD"/>
    <w:rsid w:val="000E0633"/>
    <w:rsid w:val="000E14D9"/>
    <w:rsid w:val="000F5CC8"/>
    <w:rsid w:val="001033CD"/>
    <w:rsid w:val="00122209"/>
    <w:rsid w:val="00180AB4"/>
    <w:rsid w:val="00183C82"/>
    <w:rsid w:val="00190591"/>
    <w:rsid w:val="001A5CC4"/>
    <w:rsid w:val="001C063A"/>
    <w:rsid w:val="001C112C"/>
    <w:rsid w:val="001D49D3"/>
    <w:rsid w:val="001D54E9"/>
    <w:rsid w:val="001D72BF"/>
    <w:rsid w:val="00212F7D"/>
    <w:rsid w:val="00222F18"/>
    <w:rsid w:val="00226067"/>
    <w:rsid w:val="00255F26"/>
    <w:rsid w:val="00266C23"/>
    <w:rsid w:val="00267051"/>
    <w:rsid w:val="002745B2"/>
    <w:rsid w:val="002779DD"/>
    <w:rsid w:val="00292700"/>
    <w:rsid w:val="00292F24"/>
    <w:rsid w:val="002A30A6"/>
    <w:rsid w:val="002A498D"/>
    <w:rsid w:val="002B0DE1"/>
    <w:rsid w:val="002B1ED7"/>
    <w:rsid w:val="002B628D"/>
    <w:rsid w:val="002B6828"/>
    <w:rsid w:val="002C0067"/>
    <w:rsid w:val="002C4683"/>
    <w:rsid w:val="002D5E60"/>
    <w:rsid w:val="002D62AC"/>
    <w:rsid w:val="002F44E2"/>
    <w:rsid w:val="00305826"/>
    <w:rsid w:val="003455A9"/>
    <w:rsid w:val="00353327"/>
    <w:rsid w:val="003577D7"/>
    <w:rsid w:val="0037201E"/>
    <w:rsid w:val="003E2924"/>
    <w:rsid w:val="003F7989"/>
    <w:rsid w:val="00402CD9"/>
    <w:rsid w:val="00414329"/>
    <w:rsid w:val="004149A4"/>
    <w:rsid w:val="00417216"/>
    <w:rsid w:val="004455F0"/>
    <w:rsid w:val="004478DC"/>
    <w:rsid w:val="00461E03"/>
    <w:rsid w:val="0047501B"/>
    <w:rsid w:val="00492BD7"/>
    <w:rsid w:val="00497A15"/>
    <w:rsid w:val="004B7673"/>
    <w:rsid w:val="004C3E1A"/>
    <w:rsid w:val="00501EEF"/>
    <w:rsid w:val="00507754"/>
    <w:rsid w:val="0051483B"/>
    <w:rsid w:val="00520DB3"/>
    <w:rsid w:val="005350A2"/>
    <w:rsid w:val="00541C21"/>
    <w:rsid w:val="00557638"/>
    <w:rsid w:val="0059671A"/>
    <w:rsid w:val="0059794E"/>
    <w:rsid w:val="005A229A"/>
    <w:rsid w:val="005A4D8B"/>
    <w:rsid w:val="005B6EAD"/>
    <w:rsid w:val="005B75C0"/>
    <w:rsid w:val="005D375E"/>
    <w:rsid w:val="005E145D"/>
    <w:rsid w:val="005F5F6C"/>
    <w:rsid w:val="00632E16"/>
    <w:rsid w:val="0064413C"/>
    <w:rsid w:val="0065735F"/>
    <w:rsid w:val="00657DA0"/>
    <w:rsid w:val="00660CAF"/>
    <w:rsid w:val="00665C24"/>
    <w:rsid w:val="006D21D7"/>
    <w:rsid w:val="00707416"/>
    <w:rsid w:val="0072069E"/>
    <w:rsid w:val="007222DE"/>
    <w:rsid w:val="0073078D"/>
    <w:rsid w:val="00754FAE"/>
    <w:rsid w:val="0075565C"/>
    <w:rsid w:val="00761C75"/>
    <w:rsid w:val="007A0584"/>
    <w:rsid w:val="007A5674"/>
    <w:rsid w:val="007D3978"/>
    <w:rsid w:val="007D77A4"/>
    <w:rsid w:val="007E1A5E"/>
    <w:rsid w:val="007E3751"/>
    <w:rsid w:val="0080454D"/>
    <w:rsid w:val="00830417"/>
    <w:rsid w:val="0083461E"/>
    <w:rsid w:val="0084730A"/>
    <w:rsid w:val="00851CB4"/>
    <w:rsid w:val="00855AE0"/>
    <w:rsid w:val="008622C9"/>
    <w:rsid w:val="0086635F"/>
    <w:rsid w:val="008A054C"/>
    <w:rsid w:val="008A1939"/>
    <w:rsid w:val="008A2AFB"/>
    <w:rsid w:val="008E416E"/>
    <w:rsid w:val="008E452B"/>
    <w:rsid w:val="008F640F"/>
    <w:rsid w:val="00915B50"/>
    <w:rsid w:val="00921C98"/>
    <w:rsid w:val="009504DE"/>
    <w:rsid w:val="00964CA3"/>
    <w:rsid w:val="00977DE0"/>
    <w:rsid w:val="009967B9"/>
    <w:rsid w:val="009A2571"/>
    <w:rsid w:val="009A2BF7"/>
    <w:rsid w:val="009D1C2E"/>
    <w:rsid w:val="00A35937"/>
    <w:rsid w:val="00A42639"/>
    <w:rsid w:val="00A504CF"/>
    <w:rsid w:val="00A54106"/>
    <w:rsid w:val="00A82811"/>
    <w:rsid w:val="00A86DF1"/>
    <w:rsid w:val="00A94EA7"/>
    <w:rsid w:val="00AA081C"/>
    <w:rsid w:val="00AA7C5D"/>
    <w:rsid w:val="00AE5E2C"/>
    <w:rsid w:val="00AF783C"/>
    <w:rsid w:val="00B11AA8"/>
    <w:rsid w:val="00B12A5C"/>
    <w:rsid w:val="00B17180"/>
    <w:rsid w:val="00B322DF"/>
    <w:rsid w:val="00B44051"/>
    <w:rsid w:val="00B567ED"/>
    <w:rsid w:val="00B6629D"/>
    <w:rsid w:val="00B82D38"/>
    <w:rsid w:val="00B82DA0"/>
    <w:rsid w:val="00B85AF3"/>
    <w:rsid w:val="00BA59D5"/>
    <w:rsid w:val="00BB057D"/>
    <w:rsid w:val="00BB6C3A"/>
    <w:rsid w:val="00BC24FC"/>
    <w:rsid w:val="00BC6390"/>
    <w:rsid w:val="00BC6788"/>
    <w:rsid w:val="00BD496B"/>
    <w:rsid w:val="00BF223F"/>
    <w:rsid w:val="00BF463C"/>
    <w:rsid w:val="00BF4A5C"/>
    <w:rsid w:val="00BF5EC7"/>
    <w:rsid w:val="00BF7479"/>
    <w:rsid w:val="00C16BC6"/>
    <w:rsid w:val="00C23C17"/>
    <w:rsid w:val="00C40AB8"/>
    <w:rsid w:val="00C45FBD"/>
    <w:rsid w:val="00CA11EB"/>
    <w:rsid w:val="00CA7B26"/>
    <w:rsid w:val="00CD60F1"/>
    <w:rsid w:val="00CE0DBF"/>
    <w:rsid w:val="00CF144E"/>
    <w:rsid w:val="00CF2F64"/>
    <w:rsid w:val="00CF5A8E"/>
    <w:rsid w:val="00D20F83"/>
    <w:rsid w:val="00D31667"/>
    <w:rsid w:val="00D3338B"/>
    <w:rsid w:val="00D40F8B"/>
    <w:rsid w:val="00D7272C"/>
    <w:rsid w:val="00D77492"/>
    <w:rsid w:val="00D829D2"/>
    <w:rsid w:val="00D96CB9"/>
    <w:rsid w:val="00DA6537"/>
    <w:rsid w:val="00DC354B"/>
    <w:rsid w:val="00E13E24"/>
    <w:rsid w:val="00E23045"/>
    <w:rsid w:val="00E37C65"/>
    <w:rsid w:val="00E630B1"/>
    <w:rsid w:val="00E7059E"/>
    <w:rsid w:val="00E871B8"/>
    <w:rsid w:val="00E93743"/>
    <w:rsid w:val="00EA294E"/>
    <w:rsid w:val="00ED3DF1"/>
    <w:rsid w:val="00EF191C"/>
    <w:rsid w:val="00EF2729"/>
    <w:rsid w:val="00F0582C"/>
    <w:rsid w:val="00F713DD"/>
    <w:rsid w:val="00F73B7C"/>
    <w:rsid w:val="00F77952"/>
    <w:rsid w:val="00F878C0"/>
    <w:rsid w:val="00F9116C"/>
    <w:rsid w:val="00F964AF"/>
    <w:rsid w:val="00FB19A8"/>
    <w:rsid w:val="00FB6061"/>
    <w:rsid w:val="00FC72D1"/>
    <w:rsid w:val="00FD70C9"/>
    <w:rsid w:val="00FE3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06894-9FCC-4E57-A162-090E7108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9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593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42F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2F69"/>
    <w:rPr>
      <w:sz w:val="18"/>
      <w:szCs w:val="18"/>
    </w:rPr>
  </w:style>
  <w:style w:type="paragraph" w:styleId="a5">
    <w:name w:val="footer"/>
    <w:basedOn w:val="a"/>
    <w:link w:val="Char0"/>
    <w:uiPriority w:val="99"/>
    <w:unhideWhenUsed/>
    <w:rsid w:val="00042F69"/>
    <w:pPr>
      <w:tabs>
        <w:tab w:val="center" w:pos="4153"/>
        <w:tab w:val="right" w:pos="8306"/>
      </w:tabs>
      <w:snapToGrid w:val="0"/>
      <w:jc w:val="left"/>
    </w:pPr>
    <w:rPr>
      <w:sz w:val="18"/>
      <w:szCs w:val="18"/>
    </w:rPr>
  </w:style>
  <w:style w:type="character" w:customStyle="1" w:styleId="Char0">
    <w:name w:val="页脚 Char"/>
    <w:basedOn w:val="a0"/>
    <w:link w:val="a5"/>
    <w:uiPriority w:val="99"/>
    <w:rsid w:val="00042F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572184">
      <w:bodyDiv w:val="1"/>
      <w:marLeft w:val="0"/>
      <w:marRight w:val="0"/>
      <w:marTop w:val="0"/>
      <w:marBottom w:val="0"/>
      <w:divBdr>
        <w:top w:val="none" w:sz="0" w:space="0" w:color="auto"/>
        <w:left w:val="none" w:sz="0" w:space="0" w:color="auto"/>
        <w:bottom w:val="none" w:sz="0" w:space="0" w:color="auto"/>
        <w:right w:val="none" w:sz="0" w:space="0" w:color="auto"/>
      </w:divBdr>
      <w:divsChild>
        <w:div w:id="1709524779">
          <w:marLeft w:val="0"/>
          <w:marRight w:val="0"/>
          <w:marTop w:val="0"/>
          <w:marBottom w:val="0"/>
          <w:divBdr>
            <w:top w:val="none" w:sz="0" w:space="0" w:color="auto"/>
            <w:left w:val="none" w:sz="0" w:space="0" w:color="auto"/>
            <w:bottom w:val="none" w:sz="0" w:space="0" w:color="auto"/>
            <w:right w:val="none" w:sz="0" w:space="0" w:color="auto"/>
          </w:divBdr>
          <w:divsChild>
            <w:div w:id="398207639">
              <w:marLeft w:val="0"/>
              <w:marRight w:val="0"/>
              <w:marTop w:val="0"/>
              <w:marBottom w:val="0"/>
              <w:divBdr>
                <w:top w:val="none" w:sz="0" w:space="0" w:color="auto"/>
                <w:left w:val="none" w:sz="0" w:space="0" w:color="auto"/>
                <w:bottom w:val="none" w:sz="0" w:space="0" w:color="auto"/>
                <w:right w:val="none" w:sz="0" w:space="0" w:color="auto"/>
              </w:divBdr>
              <w:divsChild>
                <w:div w:id="1399672381">
                  <w:marLeft w:val="0"/>
                  <w:marRight w:val="0"/>
                  <w:marTop w:val="0"/>
                  <w:marBottom w:val="0"/>
                  <w:divBdr>
                    <w:top w:val="none" w:sz="0" w:space="0" w:color="auto"/>
                    <w:left w:val="none" w:sz="0" w:space="0" w:color="auto"/>
                    <w:bottom w:val="none" w:sz="0" w:space="0" w:color="auto"/>
                    <w:right w:val="none" w:sz="0" w:space="0" w:color="auto"/>
                  </w:divBdr>
                  <w:divsChild>
                    <w:div w:id="571543755">
                      <w:marLeft w:val="150"/>
                      <w:marRight w:val="0"/>
                      <w:marTop w:val="0"/>
                      <w:marBottom w:val="0"/>
                      <w:divBdr>
                        <w:top w:val="none" w:sz="0" w:space="0" w:color="auto"/>
                        <w:left w:val="none" w:sz="0" w:space="0" w:color="auto"/>
                        <w:bottom w:val="none" w:sz="0" w:space="0" w:color="auto"/>
                        <w:right w:val="none" w:sz="0" w:space="0" w:color="auto"/>
                      </w:divBdr>
                      <w:divsChild>
                        <w:div w:id="960647171">
                          <w:marLeft w:val="0"/>
                          <w:marRight w:val="0"/>
                          <w:marTop w:val="0"/>
                          <w:marBottom w:val="150"/>
                          <w:divBdr>
                            <w:top w:val="none" w:sz="0" w:space="0" w:color="auto"/>
                            <w:left w:val="none" w:sz="0" w:space="0" w:color="auto"/>
                            <w:bottom w:val="none" w:sz="0" w:space="0" w:color="auto"/>
                            <w:right w:val="none" w:sz="0" w:space="0" w:color="auto"/>
                          </w:divBdr>
                          <w:divsChild>
                            <w:div w:id="877165548">
                              <w:marLeft w:val="0"/>
                              <w:marRight w:val="0"/>
                              <w:marTop w:val="0"/>
                              <w:marBottom w:val="0"/>
                              <w:divBdr>
                                <w:top w:val="none" w:sz="0" w:space="0" w:color="auto"/>
                                <w:left w:val="none" w:sz="0" w:space="0" w:color="auto"/>
                                <w:bottom w:val="none" w:sz="0" w:space="0" w:color="auto"/>
                                <w:right w:val="none" w:sz="0" w:space="0" w:color="auto"/>
                              </w:divBdr>
                              <w:divsChild>
                                <w:div w:id="41055371">
                                  <w:marLeft w:val="0"/>
                                  <w:marRight w:val="0"/>
                                  <w:marTop w:val="0"/>
                                  <w:marBottom w:val="0"/>
                                  <w:divBdr>
                                    <w:top w:val="none" w:sz="0" w:space="0" w:color="auto"/>
                                    <w:left w:val="none" w:sz="0" w:space="0" w:color="auto"/>
                                    <w:bottom w:val="none" w:sz="0" w:space="0" w:color="auto"/>
                                    <w:right w:val="none" w:sz="0" w:space="0" w:color="auto"/>
                                  </w:divBdr>
                                  <w:divsChild>
                                    <w:div w:id="11536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cp:lastModifiedBy>
  <cp:revision>12</cp:revision>
  <dcterms:created xsi:type="dcterms:W3CDTF">2014-02-15T11:46:00Z</dcterms:created>
  <dcterms:modified xsi:type="dcterms:W3CDTF">2017-11-21T04:46:00Z</dcterms:modified>
</cp:coreProperties>
</file>