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B4" w:rsidRDefault="00F908F7">
      <w:pPr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车位转让协议书</w:t>
      </w:r>
    </w:p>
    <w:p w:rsidR="005C2EB4" w:rsidRDefault="00F908F7">
      <w:pPr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甲方（卖方）：           身份证号：</w:t>
      </w:r>
    </w:p>
    <w:p w:rsidR="005C2EB4" w:rsidRDefault="00F908F7">
      <w:pPr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乙方（买方）：           身份证号：</w:t>
      </w:r>
    </w:p>
    <w:p w:rsidR="005C2EB4" w:rsidRDefault="00F908F7">
      <w:pPr>
        <w:ind w:firstLineChars="200" w:firstLine="540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根据有关法律、法规之规定，甲方向乙方出售其位于__________车位，甲乙双方在平等、自愿、协商一致的基础上就转让汽车车位达成如下协议：</w:t>
      </w:r>
    </w:p>
    <w:p w:rsidR="005C2EB4" w:rsidRDefault="00F908F7">
      <w:pPr>
        <w:ind w:firstLineChars="200" w:firstLine="540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一、甲方于</w:t>
      </w:r>
      <w:r w:rsidR="006A732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年</w:t>
      </w:r>
      <w:r w:rsidR="006A732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月</w:t>
      </w:r>
      <w:r w:rsidR="006A732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日与</w:t>
      </w:r>
      <w:r w:rsidR="006A732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______________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公司签订《</w:t>
      </w:r>
      <w:r w:rsidR="006A732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___________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车位使用权转让协议》一份，购得__________车位使用权，现甲方向乙方出售该车位。</w:t>
      </w:r>
    </w:p>
    <w:p w:rsidR="005C2EB4" w:rsidRDefault="00F908F7">
      <w:pPr>
        <w:ind w:firstLineChars="200" w:firstLine="540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二、乙方自愿向甲方购买__________车位使用权。甲方确保上述车位产权清晰，没有经济和民事纠纷。</w:t>
      </w:r>
    </w:p>
    <w:p w:rsidR="005C2EB4" w:rsidRDefault="00F908F7">
      <w:pPr>
        <w:ind w:firstLineChars="250" w:firstLine="675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三、甲、乙双方同意将_____汽车车位一次性定价为人民币 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  <w:u w:val="single"/>
        </w:rPr>
        <w:t>______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元（大写：       元整）。</w:t>
      </w:r>
    </w:p>
    <w:p w:rsidR="005C2EB4" w:rsidRDefault="00F908F7">
      <w:pPr>
        <w:ind w:firstLineChars="250" w:firstLine="675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四、乙方在签订本协议一天内一次性付清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汽车位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使用权转让费共计人民币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  <w:u w:val="single"/>
        </w:rPr>
        <w:t xml:space="preserve">       85000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元。甲方收到乙方车位转让费后，原甲方与_____________有限公司签订《______车位使用权转让协议》中向甲方转让该车位而来的相关权益（占有、使用、收益、处分的权利）全部由乙方承继与行使，甲方无权另行处置该车位。</w:t>
      </w:r>
    </w:p>
    <w:p w:rsidR="005C2EB4" w:rsidRDefault="00F908F7">
      <w:pPr>
        <w:ind w:firstLineChars="200" w:firstLine="540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五、在国家政策允许的情况下，乙方对所受让的车位拥有法律法规规定的权利和使用年限。</w:t>
      </w:r>
    </w:p>
    <w:p w:rsidR="005C2EB4" w:rsidRDefault="00F908F7">
      <w:pPr>
        <w:ind w:firstLineChars="200" w:firstLine="540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六、如甲方未按约定向乙方转让车位，乙方有权解除本协议，甲方除返还乙方协议约定的转让费外，并应按协议总价的30%向乙方支付违约金。</w:t>
      </w:r>
    </w:p>
    <w:p w:rsidR="005C2EB4" w:rsidRDefault="00F908F7">
      <w:pPr>
        <w:ind w:firstLineChars="200" w:firstLine="540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如乙方未按约定向甲方支付转让款，甲方有权解除本协议，乙方应按协议总价的30%向甲方支付违约金。</w:t>
      </w:r>
    </w:p>
    <w:p w:rsidR="005C2EB4" w:rsidRDefault="005C2EB4">
      <w:pPr>
        <w:ind w:firstLineChars="200" w:firstLine="540"/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5C2EB4" w:rsidRDefault="00F908F7">
      <w:pPr>
        <w:ind w:firstLineChars="200" w:firstLine="540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七、本协议在履行中发生的任何争议，双方均应通过协商解决，协商不成，双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方均可向经济开发区法院提起诉讼解决争议。因解决本协议争议产生的费用，包括但不限于保全费、诉讼费、律师费，由败诉方承担。</w:t>
      </w:r>
    </w:p>
    <w:p w:rsidR="005C2EB4" w:rsidRDefault="00F908F7">
      <w:pPr>
        <w:ind w:firstLineChars="200" w:firstLine="540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八、本协议经双方签字盖章后立即生效。本协议一式两份，甲乙双方各持一份，具有相同法律效力。</w:t>
      </w:r>
    </w:p>
    <w:p w:rsidR="005C2EB4" w:rsidRDefault="00F908F7">
      <w:pPr>
        <w:ind w:firstLineChars="200" w:firstLine="540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九、本协议更改无效。</w:t>
      </w:r>
    </w:p>
    <w:p w:rsidR="005C2EB4" w:rsidRDefault="00F908F7">
      <w:pPr>
        <w:ind w:firstLineChars="200" w:firstLine="540"/>
        <w:rPr>
          <w:rFonts w:ascii="宋体" w:eastAsia="宋体" w:hAnsi="宋体" w:cs="宋体"/>
          <w:b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甲方：                           乙方：</w:t>
      </w:r>
    </w:p>
    <w:p w:rsidR="005C2EB4" w:rsidRDefault="00F908F7">
      <w:pPr>
        <w:ind w:firstLineChars="200" w:firstLine="540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联系电话：                      联系电话：</w:t>
      </w:r>
    </w:p>
    <w:p w:rsidR="005C2EB4" w:rsidRDefault="005C2EB4">
      <w:pPr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5C2EB4" w:rsidRDefault="00F908F7">
      <w:pPr>
        <w:ind w:firstLineChars="146" w:firstLine="394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年   月   日                    年   月   日</w:t>
      </w:r>
    </w:p>
    <w:p w:rsidR="005C2EB4" w:rsidRDefault="005C2EB4">
      <w:pPr>
        <w:ind w:firstLineChars="146" w:firstLine="394"/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5C2EB4" w:rsidRDefault="00F908F7" w:rsidP="00F908F7">
      <w:pPr>
        <w:ind w:firstLineChars="146" w:firstLine="818"/>
        <w:jc w:val="center"/>
        <w:rPr>
          <w:rFonts w:ascii="宋体" w:eastAsia="宋体" w:hAnsi="宋体" w:cs="宋体"/>
          <w:color w:val="000000"/>
          <w:kern w:val="0"/>
          <w:sz w:val="56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56"/>
          <w:szCs w:val="27"/>
        </w:rPr>
        <w:t>收条</w:t>
      </w:r>
    </w:p>
    <w:p w:rsidR="005C2EB4" w:rsidRDefault="00F908F7">
      <w:pPr>
        <w:ind w:leftChars="304" w:left="958" w:hangingChars="100" w:hanging="320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今收到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（身份证号：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），购买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车位款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元（大写：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</w:p>
    <w:p w:rsidR="005C2EB4" w:rsidRDefault="00F908F7">
      <w:pPr>
        <w:ind w:firstLineChars="146" w:firstLine="467"/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车位信息：______________________________________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</w:t>
      </w:r>
    </w:p>
    <w:p w:rsidR="005C2EB4" w:rsidRDefault="005C2EB4">
      <w:pPr>
        <w:ind w:firstLineChars="146" w:firstLine="467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5C2EB4" w:rsidRDefault="005C2EB4">
      <w:pPr>
        <w:ind w:firstLineChars="146" w:firstLine="467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5C2EB4" w:rsidRDefault="00F908F7">
      <w:pPr>
        <w:ind w:firstLineChars="1995" w:firstLine="6384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收款人：</w:t>
      </w:r>
    </w:p>
    <w:p w:rsidR="005C2EB4" w:rsidRDefault="00F908F7">
      <w:pPr>
        <w:ind w:firstLineChars="1995" w:firstLine="6384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   期：</w:t>
      </w:r>
    </w:p>
    <w:bookmarkEnd w:id="0"/>
    <w:p w:rsidR="005C2EB4" w:rsidRDefault="005C2EB4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5C2EB4">
      <w:pgSz w:w="11906" w:h="16838"/>
      <w:pgMar w:top="851" w:right="1133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1F7"/>
    <w:rsid w:val="0006610A"/>
    <w:rsid w:val="0034554B"/>
    <w:rsid w:val="004520D8"/>
    <w:rsid w:val="005C2EB4"/>
    <w:rsid w:val="006A29FD"/>
    <w:rsid w:val="006A732E"/>
    <w:rsid w:val="006C0F21"/>
    <w:rsid w:val="007F6188"/>
    <w:rsid w:val="009A61F7"/>
    <w:rsid w:val="00AD5185"/>
    <w:rsid w:val="00BD1C92"/>
    <w:rsid w:val="00C53E8D"/>
    <w:rsid w:val="00C92D0D"/>
    <w:rsid w:val="00E81BED"/>
    <w:rsid w:val="00EC116A"/>
    <w:rsid w:val="00F31EE8"/>
    <w:rsid w:val="00F908F7"/>
    <w:rsid w:val="083A1DC1"/>
    <w:rsid w:val="448E4DF3"/>
    <w:rsid w:val="717A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Administrator</cp:lastModifiedBy>
  <cp:revision>11</cp:revision>
  <cp:lastPrinted>2017-11-18T01:50:00Z</cp:lastPrinted>
  <dcterms:created xsi:type="dcterms:W3CDTF">2014-05-21T13:16:00Z</dcterms:created>
  <dcterms:modified xsi:type="dcterms:W3CDTF">2021-04-24T03:57:00Z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